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E1" w:rsidRPr="004119E1" w:rsidRDefault="004119E1" w:rsidP="00B830D1">
      <w:pPr>
        <w:tabs>
          <w:tab w:val="left" w:pos="992"/>
          <w:tab w:val="left" w:pos="5954"/>
        </w:tabs>
        <w:ind w:right="-449"/>
        <w:rPr>
          <w:rFonts w:ascii="Elegance" w:hAnsi="Elegance"/>
          <w:b/>
          <w:szCs w:val="24"/>
        </w:rPr>
      </w:pPr>
      <w:r>
        <w:rPr>
          <w:rFonts w:ascii="Elegance" w:hAnsi="Elegance"/>
          <w:b/>
          <w:szCs w:val="24"/>
        </w:rPr>
        <w:t>Générations Mouvement – Fédération de la Sarthe</w:t>
      </w:r>
      <w:r w:rsidR="00B77F3F">
        <w:rPr>
          <w:rFonts w:ascii="Elegance" w:hAnsi="Elegance"/>
          <w:b/>
          <w:szCs w:val="24"/>
        </w:rPr>
        <w:tab/>
      </w:r>
      <w:r w:rsidR="00EF29C1" w:rsidRPr="00AD2F8B">
        <w:rPr>
          <w:rFonts w:ascii="Elegance" w:hAnsi="Elegance"/>
          <w:b/>
          <w:sz w:val="28"/>
          <w:szCs w:val="28"/>
        </w:rPr>
        <w:t>C</w:t>
      </w:r>
      <w:r w:rsidR="0051268A">
        <w:rPr>
          <w:rFonts w:ascii="Elegance" w:hAnsi="Elegance"/>
          <w:b/>
          <w:sz w:val="28"/>
          <w:szCs w:val="28"/>
        </w:rPr>
        <w:t>LUB : _______________</w:t>
      </w:r>
    </w:p>
    <w:p w:rsidR="004119E1" w:rsidRPr="004119E1" w:rsidRDefault="004119E1" w:rsidP="004119E1">
      <w:pPr>
        <w:tabs>
          <w:tab w:val="left" w:pos="992"/>
          <w:tab w:val="right" w:pos="6804"/>
          <w:tab w:val="left" w:pos="6946"/>
          <w:tab w:val="right" w:leader="underscore" w:pos="10773"/>
        </w:tabs>
        <w:jc w:val="left"/>
        <w:rPr>
          <w:rFonts w:ascii="Elegance" w:hAnsi="Elegance"/>
          <w:b/>
          <w:szCs w:val="24"/>
        </w:rPr>
      </w:pPr>
      <w:r w:rsidRPr="004119E1">
        <w:rPr>
          <w:rFonts w:ascii="Elegance" w:hAnsi="Elegance"/>
          <w:b/>
          <w:szCs w:val="24"/>
        </w:rPr>
        <w:t>30 rue Paul Ligneul – 72032 Le Mans Cedex 9</w:t>
      </w:r>
      <w:r w:rsidRPr="004119E1">
        <w:rPr>
          <w:rFonts w:ascii="Elegance" w:hAnsi="Elegance"/>
          <w:b/>
          <w:szCs w:val="24"/>
        </w:rPr>
        <w:tab/>
        <w:t xml:space="preserve">      </w:t>
      </w:r>
      <w:r w:rsidR="00340AB5">
        <w:rPr>
          <w:rFonts w:ascii="Elegance" w:hAnsi="Elegance"/>
          <w:b/>
          <w:szCs w:val="24"/>
        </w:rPr>
        <w:t xml:space="preserve">       </w:t>
      </w:r>
      <w:r w:rsidR="00025BA5">
        <w:rPr>
          <w:rFonts w:ascii="Elegance" w:hAnsi="Elegance"/>
          <w:b/>
          <w:szCs w:val="24"/>
        </w:rPr>
        <w:t xml:space="preserve">     </w:t>
      </w:r>
    </w:p>
    <w:p w:rsidR="004119E1" w:rsidRDefault="004119E1" w:rsidP="00B830D1">
      <w:pPr>
        <w:tabs>
          <w:tab w:val="left" w:pos="992"/>
          <w:tab w:val="left" w:pos="5954"/>
        </w:tabs>
        <w:ind w:right="-307"/>
        <w:rPr>
          <w:b/>
        </w:rPr>
      </w:pPr>
      <w:r w:rsidRPr="00865979">
        <w:sym w:font="Wingdings" w:char="F029"/>
      </w:r>
      <w:r w:rsidRPr="00865979">
        <w:t xml:space="preserve"> </w:t>
      </w:r>
      <w:r w:rsidR="007756A6">
        <w:rPr>
          <w:rFonts w:ascii="Elegance" w:hAnsi="Elegance"/>
          <w:sz w:val="22"/>
        </w:rPr>
        <w:t>02.43.39.44.24</w:t>
      </w:r>
      <w:r w:rsidRPr="00865979">
        <w:rPr>
          <w:rFonts w:ascii="Elegance" w:hAnsi="Elegance"/>
          <w:sz w:val="22"/>
        </w:rPr>
        <w:t xml:space="preserve"> </w:t>
      </w:r>
      <w:hyperlink r:id="rId8" w:history="1">
        <w:r w:rsidRPr="003A677E">
          <w:rPr>
            <w:rStyle w:val="Lienhypertexte"/>
            <w:rFonts w:ascii="Elegance" w:hAnsi="Elegance"/>
            <w:sz w:val="22"/>
          </w:rPr>
          <w:t>http://www.generations-mouvement-72.org</w:t>
        </w:r>
      </w:hyperlink>
      <w:r>
        <w:rPr>
          <w:rFonts w:ascii="Elegance" w:hAnsi="Elegance"/>
          <w:sz w:val="22"/>
        </w:rPr>
        <w:t xml:space="preserve"> </w:t>
      </w:r>
      <w:r w:rsidR="007756A6">
        <w:rPr>
          <w:rFonts w:ascii="Elegance" w:hAnsi="Elegance"/>
          <w:sz w:val="22"/>
        </w:rPr>
        <w:t xml:space="preserve"> </w:t>
      </w:r>
      <w:r w:rsidR="00B830D1">
        <w:rPr>
          <w:rFonts w:ascii="Elegance" w:hAnsi="Elegance"/>
          <w:sz w:val="22"/>
        </w:rPr>
        <w:t xml:space="preserve">  </w:t>
      </w:r>
      <w:r w:rsidR="007756A6">
        <w:rPr>
          <w:rFonts w:ascii="Elegance" w:hAnsi="Elegance"/>
          <w:sz w:val="22"/>
        </w:rPr>
        <w:t xml:space="preserve"> </w:t>
      </w:r>
      <w:r>
        <w:rPr>
          <w:b/>
        </w:rPr>
        <w:t>(………………/70 points)</w:t>
      </w:r>
    </w:p>
    <w:p w:rsidR="00826F3F" w:rsidRPr="007756A6" w:rsidRDefault="00826F3F" w:rsidP="00B830D1">
      <w:pPr>
        <w:tabs>
          <w:tab w:val="left" w:pos="992"/>
          <w:tab w:val="left" w:pos="5954"/>
        </w:tabs>
        <w:ind w:right="-307"/>
        <w:rPr>
          <w:rFonts w:ascii="Elegance" w:hAnsi="Elegance"/>
          <w:sz w:val="22"/>
        </w:rPr>
      </w:pPr>
    </w:p>
    <w:p w:rsidR="004119E1" w:rsidRDefault="004119E1" w:rsidP="004119E1">
      <w:pPr>
        <w:tabs>
          <w:tab w:val="left" w:pos="992"/>
          <w:tab w:val="left" w:pos="5954"/>
        </w:tabs>
        <w:jc w:val="center"/>
        <w:rPr>
          <w:sz w:val="4"/>
        </w:rPr>
      </w:pPr>
    </w:p>
    <w:p w:rsidR="004119E1" w:rsidRDefault="004119E1" w:rsidP="004119E1">
      <w:pPr>
        <w:tabs>
          <w:tab w:val="left" w:pos="992"/>
          <w:tab w:val="left" w:pos="5954"/>
        </w:tabs>
        <w:jc w:val="center"/>
        <w:rPr>
          <w:sz w:val="4"/>
        </w:rPr>
      </w:pPr>
    </w:p>
    <w:p w:rsidR="004119E1" w:rsidRDefault="004119E1" w:rsidP="004119E1">
      <w:pPr>
        <w:tabs>
          <w:tab w:val="left" w:pos="992"/>
          <w:tab w:val="left" w:pos="5954"/>
        </w:tabs>
        <w:jc w:val="center"/>
        <w:rPr>
          <w:sz w:val="4"/>
        </w:rPr>
      </w:pPr>
    </w:p>
    <w:p w:rsidR="004119E1" w:rsidRPr="007756A6" w:rsidRDefault="004119E1" w:rsidP="00B830D1">
      <w:pPr>
        <w:pBdr>
          <w:top w:val="thickThinSmallGap" w:sz="24" w:space="1" w:color="auto"/>
          <w:bottom w:val="thickThinSmallGap" w:sz="24" w:space="1" w:color="auto"/>
        </w:pBdr>
        <w:shd w:val="pct15" w:color="auto" w:fill="FFFFFF"/>
        <w:tabs>
          <w:tab w:val="left" w:pos="992"/>
          <w:tab w:val="left" w:pos="5954"/>
        </w:tabs>
        <w:ind w:right="-449"/>
        <w:jc w:val="left"/>
        <w:rPr>
          <w:rFonts w:ascii="MS Reference Sans Serif" w:hAnsi="MS Reference Sans Serif"/>
          <w:sz w:val="60"/>
          <w:szCs w:val="60"/>
        </w:rPr>
      </w:pPr>
      <w:r w:rsidRPr="007756A6">
        <w:rPr>
          <w:rFonts w:ascii="MS Reference Sans Serif" w:hAnsi="MS Reference Sans Serif"/>
          <w:sz w:val="36"/>
          <w:szCs w:val="36"/>
        </w:rPr>
        <w:t>JEU-CONCOURS CULTUREL</w:t>
      </w:r>
      <w:r w:rsidR="00AD2F8B">
        <w:rPr>
          <w:rFonts w:ascii="MS Reference Sans Serif" w:hAnsi="MS Reference Sans Serif"/>
          <w:sz w:val="36"/>
          <w:szCs w:val="36"/>
        </w:rPr>
        <w:t xml:space="preserve"> 2023</w:t>
      </w:r>
      <w:r w:rsidR="00D91CC4">
        <w:rPr>
          <w:rFonts w:ascii="MS Reference Sans Serif" w:hAnsi="MS Reference Sans Serif"/>
          <w:sz w:val="36"/>
          <w:szCs w:val="36"/>
        </w:rPr>
        <w:t xml:space="preserve"> N°</w:t>
      </w:r>
      <w:r w:rsidR="00AD2F8B">
        <w:rPr>
          <w:rFonts w:ascii="MS Reference Sans Serif" w:hAnsi="MS Reference Sans Serif"/>
          <w:sz w:val="36"/>
          <w:szCs w:val="36"/>
        </w:rPr>
        <w:t>1</w:t>
      </w:r>
      <w:r w:rsidR="00D91CC4">
        <w:rPr>
          <w:rFonts w:ascii="MS Reference Sans Serif" w:hAnsi="MS Reference Sans Serif"/>
          <w:sz w:val="36"/>
          <w:szCs w:val="36"/>
        </w:rPr>
        <w:t xml:space="preserve"> </w:t>
      </w:r>
      <w:r w:rsidR="00AD2F8B">
        <w:rPr>
          <w:rFonts w:ascii="MS Reference Sans Serif" w:hAnsi="MS Reference Sans Serif"/>
          <w:sz w:val="36"/>
          <w:szCs w:val="36"/>
        </w:rPr>
        <w:t>MOLDAVIE</w:t>
      </w:r>
    </w:p>
    <w:p w:rsidR="004119E1" w:rsidRPr="007756A6" w:rsidRDefault="004119E1" w:rsidP="004119E1">
      <w:pPr>
        <w:tabs>
          <w:tab w:val="left" w:pos="992"/>
          <w:tab w:val="left" w:pos="5954"/>
        </w:tabs>
        <w:rPr>
          <w:sz w:val="8"/>
          <w:szCs w:val="8"/>
        </w:rPr>
      </w:pPr>
    </w:p>
    <w:p w:rsidR="007A099A" w:rsidRPr="00C20902" w:rsidRDefault="00C76AF5" w:rsidP="00D91CC4">
      <w:pPr>
        <w:jc w:val="center"/>
        <w:rPr>
          <w:b/>
          <w:sz w:val="28"/>
          <w:szCs w:val="28"/>
        </w:rPr>
      </w:pPr>
      <w:r w:rsidRPr="00C20902">
        <w:rPr>
          <w:b/>
          <w:sz w:val="28"/>
          <w:szCs w:val="28"/>
        </w:rPr>
        <w:t xml:space="preserve">A RETOURNER </w:t>
      </w:r>
      <w:r w:rsidRPr="00495627">
        <w:rPr>
          <w:b/>
          <w:sz w:val="28"/>
          <w:szCs w:val="28"/>
        </w:rPr>
        <w:t xml:space="preserve">AVANT </w:t>
      </w:r>
      <w:r w:rsidR="00884B49" w:rsidRPr="00495627">
        <w:rPr>
          <w:b/>
          <w:sz w:val="28"/>
          <w:szCs w:val="28"/>
        </w:rPr>
        <w:t xml:space="preserve">LE </w:t>
      </w:r>
      <w:r w:rsidR="00AD2F8B" w:rsidRPr="00495627">
        <w:rPr>
          <w:b/>
          <w:sz w:val="28"/>
          <w:szCs w:val="28"/>
        </w:rPr>
        <w:t xml:space="preserve"> </w:t>
      </w:r>
      <w:r w:rsidR="0003620A">
        <w:rPr>
          <w:b/>
          <w:sz w:val="28"/>
          <w:szCs w:val="28"/>
        </w:rPr>
        <w:t>31</w:t>
      </w:r>
      <w:r w:rsidR="00495627" w:rsidRPr="00495627">
        <w:rPr>
          <w:b/>
          <w:sz w:val="28"/>
          <w:szCs w:val="28"/>
        </w:rPr>
        <w:t xml:space="preserve"> MARS </w:t>
      </w:r>
      <w:r w:rsidR="00AD2F8B" w:rsidRPr="00495627">
        <w:rPr>
          <w:b/>
          <w:sz w:val="28"/>
          <w:szCs w:val="28"/>
        </w:rPr>
        <w:t xml:space="preserve"> 2023</w:t>
      </w:r>
    </w:p>
    <w:p w:rsidR="00C20902" w:rsidRPr="00D91CC4" w:rsidRDefault="00C20902" w:rsidP="00D91CC4">
      <w:pPr>
        <w:jc w:val="center"/>
        <w:rPr>
          <w:b/>
        </w:rPr>
      </w:pPr>
    </w:p>
    <w:p w:rsidR="004119E1" w:rsidRDefault="00F27F82" w:rsidP="007756A6">
      <w:pPr>
        <w:spacing w:after="120"/>
        <w:rPr>
          <w:b/>
          <w:color w:val="0070C0"/>
          <w:sz w:val="32"/>
        </w:rPr>
      </w:pPr>
      <w:r>
        <w:rPr>
          <w:b/>
          <w:color w:val="0070C0"/>
          <w:sz w:val="32"/>
        </w:rPr>
        <w:t>I -</w:t>
      </w:r>
      <w:r w:rsidR="00BF7C87">
        <w:rPr>
          <w:b/>
          <w:color w:val="0070C0"/>
          <w:sz w:val="32"/>
        </w:rPr>
        <w:t xml:space="preserve">  </w:t>
      </w:r>
      <w:r w:rsidR="004119E1" w:rsidRPr="003F4B17">
        <w:rPr>
          <w:b/>
          <w:color w:val="0070C0"/>
          <w:sz w:val="32"/>
        </w:rPr>
        <w:t>HISTOIRE</w:t>
      </w:r>
      <w:r w:rsidR="00340AB5" w:rsidRPr="003F4B17">
        <w:rPr>
          <w:b/>
          <w:color w:val="0070C0"/>
          <w:sz w:val="32"/>
        </w:rPr>
        <w:t xml:space="preserve">    …… / </w:t>
      </w:r>
      <w:r w:rsidR="00370DC7">
        <w:rPr>
          <w:b/>
          <w:color w:val="0070C0"/>
          <w:sz w:val="32"/>
        </w:rPr>
        <w:t>2</w:t>
      </w:r>
      <w:r w:rsidR="00C60EA2">
        <w:rPr>
          <w:b/>
          <w:color w:val="0070C0"/>
          <w:sz w:val="32"/>
        </w:rPr>
        <w:t>1</w:t>
      </w:r>
      <w:r w:rsidR="00340AB5" w:rsidRPr="003F4B17">
        <w:rPr>
          <w:b/>
          <w:color w:val="0070C0"/>
          <w:sz w:val="32"/>
        </w:rPr>
        <w:t xml:space="preserve"> points</w:t>
      </w:r>
      <w:r w:rsidR="00314595">
        <w:rPr>
          <w:b/>
          <w:color w:val="0070C0"/>
          <w:sz w:val="32"/>
        </w:rPr>
        <w:t xml:space="preserve">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7"/>
        <w:gridCol w:w="4395"/>
        <w:gridCol w:w="567"/>
      </w:tblGrid>
      <w:tr w:rsidR="004119E1" w:rsidRPr="004119E1" w:rsidTr="00795282">
        <w:tc>
          <w:tcPr>
            <w:tcW w:w="568" w:type="dxa"/>
          </w:tcPr>
          <w:p w:rsidR="0051268A" w:rsidRDefault="0051268A" w:rsidP="00B77F3F">
            <w:pPr>
              <w:tabs>
                <w:tab w:val="left" w:pos="10065"/>
              </w:tabs>
              <w:jc w:val="center"/>
              <w:rPr>
                <w:color w:val="0070C0"/>
                <w:sz w:val="22"/>
              </w:rPr>
            </w:pPr>
          </w:p>
          <w:p w:rsidR="004119E1" w:rsidRPr="006B34E7" w:rsidRDefault="004119E1" w:rsidP="00B77F3F">
            <w:pPr>
              <w:tabs>
                <w:tab w:val="left" w:pos="10065"/>
              </w:tabs>
              <w:jc w:val="center"/>
              <w:rPr>
                <w:color w:val="0070C0"/>
                <w:sz w:val="22"/>
              </w:rPr>
            </w:pPr>
            <w:r w:rsidRPr="006B34E7">
              <w:rPr>
                <w:color w:val="0070C0"/>
                <w:sz w:val="22"/>
              </w:rPr>
              <w:t>N°</w:t>
            </w:r>
          </w:p>
        </w:tc>
        <w:tc>
          <w:tcPr>
            <w:tcW w:w="5527" w:type="dxa"/>
          </w:tcPr>
          <w:p w:rsidR="0051268A" w:rsidRDefault="0051268A" w:rsidP="00B77F3F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</w:p>
          <w:p w:rsidR="004119E1" w:rsidRDefault="004119E1" w:rsidP="00B77F3F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 w:rsidRPr="006B34E7">
              <w:rPr>
                <w:b/>
                <w:color w:val="0070C0"/>
                <w:sz w:val="22"/>
              </w:rPr>
              <w:t>QUESTIONS</w:t>
            </w:r>
          </w:p>
          <w:p w:rsidR="0051268A" w:rsidRPr="006B34E7" w:rsidRDefault="0051268A" w:rsidP="00B77F3F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</w:p>
        </w:tc>
        <w:tc>
          <w:tcPr>
            <w:tcW w:w="4395" w:type="dxa"/>
          </w:tcPr>
          <w:p w:rsidR="0051268A" w:rsidRDefault="0051268A" w:rsidP="00B77F3F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</w:p>
          <w:p w:rsidR="004119E1" w:rsidRPr="006B34E7" w:rsidRDefault="004119E1" w:rsidP="00B77F3F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 w:rsidRPr="006B34E7">
              <w:rPr>
                <w:b/>
                <w:color w:val="0070C0"/>
                <w:sz w:val="22"/>
              </w:rPr>
              <w:t>REPONSES</w:t>
            </w:r>
          </w:p>
        </w:tc>
        <w:tc>
          <w:tcPr>
            <w:tcW w:w="567" w:type="dxa"/>
          </w:tcPr>
          <w:p w:rsidR="0051268A" w:rsidRDefault="0051268A" w:rsidP="00795282">
            <w:pPr>
              <w:tabs>
                <w:tab w:val="clear" w:pos="567"/>
                <w:tab w:val="left" w:pos="10065"/>
              </w:tabs>
              <w:jc w:val="center"/>
              <w:rPr>
                <w:b/>
                <w:color w:val="0070C0"/>
                <w:sz w:val="20"/>
              </w:rPr>
            </w:pPr>
          </w:p>
          <w:p w:rsidR="004119E1" w:rsidRPr="00544D3F" w:rsidRDefault="00FA5546" w:rsidP="00795282">
            <w:pPr>
              <w:tabs>
                <w:tab w:val="clear" w:pos="567"/>
                <w:tab w:val="left" w:pos="10065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P</w:t>
            </w:r>
            <w:r w:rsidR="00D25145">
              <w:rPr>
                <w:b/>
                <w:color w:val="0070C0"/>
                <w:sz w:val="20"/>
              </w:rPr>
              <w:t>ts</w:t>
            </w:r>
          </w:p>
        </w:tc>
      </w:tr>
      <w:tr w:rsidR="00AD2F8B" w:rsidTr="0051268A">
        <w:trPr>
          <w:trHeight w:val="794"/>
        </w:trPr>
        <w:tc>
          <w:tcPr>
            <w:tcW w:w="568" w:type="dxa"/>
          </w:tcPr>
          <w:p w:rsidR="00AD2F8B" w:rsidRPr="009B715C" w:rsidRDefault="00AD2F8B" w:rsidP="00AD2F8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9B715C">
              <w:rPr>
                <w:color w:val="0070C0"/>
                <w:sz w:val="20"/>
              </w:rPr>
              <w:t>1.1</w:t>
            </w:r>
          </w:p>
        </w:tc>
        <w:tc>
          <w:tcPr>
            <w:tcW w:w="5527" w:type="dxa"/>
          </w:tcPr>
          <w:p w:rsidR="00AD2F8B" w:rsidRPr="00E743EB" w:rsidRDefault="00AD2F8B" w:rsidP="00AD2F8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A quelle période trouve-t-on des traces d’habitat</w:t>
            </w:r>
            <w:r w:rsidR="00E743E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AD2F8B" w:rsidRPr="00E743EB" w:rsidRDefault="00AD2F8B" w:rsidP="00AD2F8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AD2F8B" w:rsidRDefault="00F10355" w:rsidP="00AD2F8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  <w:p w:rsidR="00AD2F8B" w:rsidRDefault="00AD2F8B" w:rsidP="00AD2F8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AD2F8B" w:rsidRPr="00544D3F" w:rsidRDefault="00AD2F8B" w:rsidP="00AD2F8B">
            <w:pPr>
              <w:tabs>
                <w:tab w:val="left" w:pos="10065"/>
              </w:tabs>
              <w:rPr>
                <w:sz w:val="14"/>
                <w:szCs w:val="14"/>
              </w:rPr>
            </w:pPr>
          </w:p>
        </w:tc>
      </w:tr>
      <w:tr w:rsidR="00AD2F8B" w:rsidTr="0051268A">
        <w:trPr>
          <w:trHeight w:val="794"/>
        </w:trPr>
        <w:tc>
          <w:tcPr>
            <w:tcW w:w="568" w:type="dxa"/>
          </w:tcPr>
          <w:p w:rsidR="00AD2F8B" w:rsidRPr="009B715C" w:rsidRDefault="00AD2F8B" w:rsidP="00AD2F8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9B715C">
              <w:rPr>
                <w:color w:val="0070C0"/>
                <w:sz w:val="20"/>
              </w:rPr>
              <w:t>1.2</w:t>
            </w:r>
          </w:p>
        </w:tc>
        <w:tc>
          <w:tcPr>
            <w:tcW w:w="5527" w:type="dxa"/>
          </w:tcPr>
          <w:p w:rsidR="00AD2F8B" w:rsidRPr="00E743EB" w:rsidRDefault="00AD2F8B" w:rsidP="00AD2F8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Quelle civilisation</w:t>
            </w:r>
            <w:r w:rsidR="00E743EB">
              <w:rPr>
                <w:szCs w:val="24"/>
              </w:rPr>
              <w:t xml:space="preserve"> trouve-t-on ?</w:t>
            </w:r>
          </w:p>
        </w:tc>
        <w:tc>
          <w:tcPr>
            <w:tcW w:w="4395" w:type="dxa"/>
          </w:tcPr>
          <w:p w:rsidR="00AD2F8B" w:rsidRPr="00E743EB" w:rsidRDefault="00AD2F8B" w:rsidP="00AD2F8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AD2F8B" w:rsidRPr="006B34E7" w:rsidRDefault="00C60EA2" w:rsidP="00AD2F8B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AD2F8B" w:rsidRPr="00B830D1" w:rsidTr="0051268A">
        <w:trPr>
          <w:trHeight w:val="794"/>
        </w:trPr>
        <w:tc>
          <w:tcPr>
            <w:tcW w:w="568" w:type="dxa"/>
          </w:tcPr>
          <w:p w:rsidR="00AD2F8B" w:rsidRPr="009B715C" w:rsidRDefault="00AD2F8B" w:rsidP="00AD2F8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2.1</w:t>
            </w:r>
          </w:p>
        </w:tc>
        <w:tc>
          <w:tcPr>
            <w:tcW w:w="5527" w:type="dxa"/>
          </w:tcPr>
          <w:p w:rsidR="00AD2F8B" w:rsidRPr="00E743EB" w:rsidRDefault="00E743EB" w:rsidP="00697F30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Au M</w:t>
            </w:r>
            <w:r w:rsidR="00AD2F8B" w:rsidRPr="00E743EB">
              <w:rPr>
                <w:szCs w:val="24"/>
              </w:rPr>
              <w:t xml:space="preserve">oyen </w:t>
            </w:r>
            <w:r w:rsidR="00697F30">
              <w:rPr>
                <w:szCs w:val="24"/>
              </w:rPr>
              <w:t>Â</w:t>
            </w:r>
            <w:r w:rsidR="00AD2F8B" w:rsidRPr="00E743EB">
              <w:rPr>
                <w:szCs w:val="24"/>
              </w:rPr>
              <w:t>ge, après avoir été partagée entre plusieurs petits duchés, de quelle région fait partie la Moldavie en 1359 ?</w:t>
            </w:r>
          </w:p>
        </w:tc>
        <w:tc>
          <w:tcPr>
            <w:tcW w:w="4395" w:type="dxa"/>
          </w:tcPr>
          <w:p w:rsidR="00AD2F8B" w:rsidRPr="00E743EB" w:rsidRDefault="00AD2F8B" w:rsidP="00AD2F8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AD2F8B" w:rsidRDefault="00F10355" w:rsidP="00AD2F8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  <w:p w:rsidR="00AD2F8B" w:rsidRDefault="00AD2F8B" w:rsidP="00AD2F8B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</w:p>
          <w:p w:rsidR="00AD2F8B" w:rsidRPr="00544D3F" w:rsidRDefault="00AD2F8B" w:rsidP="00AD2F8B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</w:p>
        </w:tc>
      </w:tr>
      <w:tr w:rsidR="00E743EB" w:rsidTr="0051268A">
        <w:trPr>
          <w:trHeight w:val="794"/>
        </w:trPr>
        <w:tc>
          <w:tcPr>
            <w:tcW w:w="568" w:type="dxa"/>
          </w:tcPr>
          <w:p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3.1</w:t>
            </w:r>
          </w:p>
        </w:tc>
        <w:tc>
          <w:tcPr>
            <w:tcW w:w="5527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En 1367</w:t>
            </w:r>
            <w:r w:rsidR="005E1D98">
              <w:rPr>
                <w:szCs w:val="24"/>
              </w:rPr>
              <w:t>,</w:t>
            </w:r>
            <w:r w:rsidRPr="00E743EB">
              <w:rPr>
                <w:szCs w:val="24"/>
              </w:rPr>
              <w:t xml:space="preserve"> quelle région est rattachée à la Moldavie</w:t>
            </w:r>
            <w:r w:rsidR="00495627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:rsidTr="0051268A">
        <w:trPr>
          <w:trHeight w:val="794"/>
        </w:trPr>
        <w:tc>
          <w:tcPr>
            <w:tcW w:w="568" w:type="dxa"/>
          </w:tcPr>
          <w:p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3.2</w:t>
            </w:r>
          </w:p>
        </w:tc>
        <w:tc>
          <w:tcPr>
            <w:tcW w:w="5527" w:type="dxa"/>
          </w:tcPr>
          <w:p w:rsidR="00E743EB" w:rsidRPr="00E743EB" w:rsidRDefault="00E743EB" w:rsidP="00370DC7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 xml:space="preserve">Par quels puissants voisins du Nord et de l’Ouest </w:t>
            </w:r>
            <w:r w:rsidR="00370DC7">
              <w:rPr>
                <w:szCs w:val="24"/>
              </w:rPr>
              <w:t xml:space="preserve">cette région </w:t>
            </w:r>
            <w:r w:rsidRPr="00E743EB">
              <w:rPr>
                <w:szCs w:val="24"/>
              </w:rPr>
              <w:t>est</w:t>
            </w:r>
            <w:r w:rsidRPr="00370DC7">
              <w:rPr>
                <w:szCs w:val="24"/>
              </w:rPr>
              <w:t xml:space="preserve">-elle </w:t>
            </w:r>
            <w:r w:rsidRPr="00E743EB">
              <w:rPr>
                <w:szCs w:val="24"/>
              </w:rPr>
              <w:t>convoitée</w:t>
            </w:r>
            <w:r w:rsidR="005E1D98">
              <w:rPr>
                <w:szCs w:val="24"/>
              </w:rPr>
              <w:t> ?</w:t>
            </w:r>
            <w:r w:rsidR="00826DE5">
              <w:rPr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2 x </w:t>
            </w:r>
            <w:r w:rsidR="00E743EB" w:rsidRPr="00544D3F">
              <w:rPr>
                <w:i/>
                <w:sz w:val="14"/>
                <w:szCs w:val="14"/>
              </w:rPr>
              <w:t>0,5</w:t>
            </w:r>
            <w:r w:rsidR="00E743EB">
              <w:rPr>
                <w:i/>
                <w:sz w:val="14"/>
                <w:szCs w:val="14"/>
              </w:rPr>
              <w:t>0</w:t>
            </w:r>
            <w:r w:rsidR="00E743EB" w:rsidRPr="00544D3F">
              <w:rPr>
                <w:i/>
                <w:sz w:val="14"/>
                <w:szCs w:val="14"/>
              </w:rPr>
              <w:t xml:space="preserve"> </w:t>
            </w:r>
          </w:p>
        </w:tc>
      </w:tr>
      <w:tr w:rsidR="00E743EB" w:rsidTr="0051268A">
        <w:trPr>
          <w:trHeight w:val="794"/>
        </w:trPr>
        <w:tc>
          <w:tcPr>
            <w:tcW w:w="568" w:type="dxa"/>
          </w:tcPr>
          <w:p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3.3</w:t>
            </w:r>
          </w:p>
        </w:tc>
        <w:tc>
          <w:tcPr>
            <w:tcW w:w="5527" w:type="dxa"/>
          </w:tcPr>
          <w:p w:rsidR="00E743EB" w:rsidRPr="00E743EB" w:rsidRDefault="00E743EB" w:rsidP="00370DC7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De quel pays</w:t>
            </w:r>
            <w:r w:rsidR="00370DC7">
              <w:rPr>
                <w:szCs w:val="24"/>
              </w:rPr>
              <w:t xml:space="preserve"> cette région</w:t>
            </w:r>
            <w:r w:rsidRPr="00E743EB">
              <w:rPr>
                <w:szCs w:val="24"/>
              </w:rPr>
              <w:t xml:space="preserve"> se trouve-t</w:t>
            </w:r>
            <w:r w:rsidRPr="00370DC7">
              <w:rPr>
                <w:szCs w:val="24"/>
              </w:rPr>
              <w:t xml:space="preserve">-elle </w:t>
            </w:r>
            <w:r w:rsidRPr="00E743EB">
              <w:rPr>
                <w:szCs w:val="24"/>
              </w:rPr>
              <w:t>vassale de 1387 à 1455</w:t>
            </w:r>
            <w:r w:rsidR="00F10355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E743EB" w:rsidRPr="00E743EB" w:rsidRDefault="00E743EB" w:rsidP="00F10355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743EB" w:rsidRPr="00544D3F" w:rsidRDefault="00C60EA2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E743EB" w:rsidTr="0051268A">
        <w:trPr>
          <w:trHeight w:val="794"/>
        </w:trPr>
        <w:tc>
          <w:tcPr>
            <w:tcW w:w="568" w:type="dxa"/>
          </w:tcPr>
          <w:p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</w:t>
            </w:r>
            <w:r w:rsidR="00E743EB">
              <w:rPr>
                <w:color w:val="0070C0"/>
                <w:sz w:val="20"/>
              </w:rPr>
              <w:t>.1</w:t>
            </w:r>
          </w:p>
        </w:tc>
        <w:tc>
          <w:tcPr>
            <w:tcW w:w="5527" w:type="dxa"/>
          </w:tcPr>
          <w:p w:rsidR="00E743EB" w:rsidRDefault="00370DC7" w:rsidP="00E743EB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En 1812, q</w:t>
            </w:r>
            <w:r w:rsidR="00E743EB" w:rsidRPr="00E743EB">
              <w:rPr>
                <w:szCs w:val="24"/>
              </w:rPr>
              <w:t xml:space="preserve">uel traité délimite des territoires </w:t>
            </w:r>
            <w:r w:rsidR="00295047">
              <w:rPr>
                <w:szCs w:val="24"/>
              </w:rPr>
              <w:t>des</w:t>
            </w:r>
            <w:r w:rsidR="00E743EB" w:rsidRPr="00E743EB">
              <w:rPr>
                <w:szCs w:val="24"/>
              </w:rPr>
              <w:t xml:space="preserve"> moitié</w:t>
            </w:r>
            <w:r w:rsidR="00295047">
              <w:rPr>
                <w:szCs w:val="24"/>
              </w:rPr>
              <w:t>s</w:t>
            </w:r>
            <w:r w:rsidR="00E743EB" w:rsidRPr="00E743EB">
              <w:rPr>
                <w:szCs w:val="24"/>
              </w:rPr>
              <w:t xml:space="preserve"> orientale</w:t>
            </w:r>
            <w:r w:rsidR="00295047">
              <w:rPr>
                <w:szCs w:val="24"/>
              </w:rPr>
              <w:t xml:space="preserve"> et occidentale</w:t>
            </w:r>
            <w:r w:rsidR="00E743EB" w:rsidRPr="00E743EB">
              <w:rPr>
                <w:szCs w:val="24"/>
              </w:rPr>
              <w:t xml:space="preserve"> de la </w:t>
            </w:r>
            <w:proofErr w:type="gramStart"/>
            <w:r w:rsidR="00E743EB" w:rsidRPr="00E743EB">
              <w:rPr>
                <w:szCs w:val="24"/>
              </w:rPr>
              <w:t>Moldavie</w:t>
            </w:r>
            <w:r w:rsidR="00717D1C">
              <w:rPr>
                <w:szCs w:val="24"/>
              </w:rPr>
              <w:t>?</w:t>
            </w:r>
            <w:proofErr w:type="gramEnd"/>
          </w:p>
          <w:p w:rsidR="00717D1C" w:rsidRPr="00E743EB" w:rsidRDefault="00717D1C" w:rsidP="00E743EB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:rsidTr="0051268A">
        <w:trPr>
          <w:trHeight w:val="794"/>
        </w:trPr>
        <w:tc>
          <w:tcPr>
            <w:tcW w:w="568" w:type="dxa"/>
          </w:tcPr>
          <w:p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</w:t>
            </w:r>
            <w:r w:rsidR="00E743EB">
              <w:rPr>
                <w:color w:val="0070C0"/>
                <w:sz w:val="20"/>
              </w:rPr>
              <w:t>.2</w:t>
            </w:r>
          </w:p>
        </w:tc>
        <w:tc>
          <w:tcPr>
            <w:tcW w:w="5527" w:type="dxa"/>
          </w:tcPr>
          <w:p w:rsidR="00717D1C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C’est en 1812 que l’histoire de la moitié orientale de la Moldavie prend un tournant différent de la moitié occidentale.</w:t>
            </w:r>
            <w:r w:rsidR="00717D1C">
              <w:rPr>
                <w:szCs w:val="24"/>
              </w:rPr>
              <w:t xml:space="preserve"> </w:t>
            </w:r>
            <w:r w:rsidRPr="00E743EB">
              <w:rPr>
                <w:szCs w:val="24"/>
              </w:rPr>
              <w:t>Quel peuple vise les bouches du Danube</w:t>
            </w:r>
            <w:r w:rsidR="00717D1C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:rsidTr="0051268A">
        <w:trPr>
          <w:trHeight w:val="794"/>
        </w:trPr>
        <w:tc>
          <w:tcPr>
            <w:tcW w:w="568" w:type="dxa"/>
          </w:tcPr>
          <w:p w:rsidR="00E743EB" w:rsidRPr="009B715C" w:rsidRDefault="00F10355" w:rsidP="00370DC7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</w:t>
            </w:r>
            <w:r w:rsidR="00E743EB">
              <w:rPr>
                <w:color w:val="0070C0"/>
                <w:sz w:val="20"/>
              </w:rPr>
              <w:t>.</w:t>
            </w:r>
            <w:r w:rsidR="00370DC7">
              <w:rPr>
                <w:color w:val="0070C0"/>
                <w:sz w:val="20"/>
              </w:rPr>
              <w:t>3</w:t>
            </w:r>
          </w:p>
        </w:tc>
        <w:tc>
          <w:tcPr>
            <w:tcW w:w="5527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Quel traité a été né</w:t>
            </w:r>
            <w:r w:rsidR="00717D1C">
              <w:rPr>
                <w:szCs w:val="24"/>
              </w:rPr>
              <w:t>gocié en secret par un Français ?</w:t>
            </w:r>
            <w:r w:rsidRPr="00E743EB">
              <w:rPr>
                <w:szCs w:val="24"/>
              </w:rPr>
              <w:t xml:space="preserve"> </w:t>
            </w:r>
          </w:p>
          <w:p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E743EB" w:rsidRPr="00E743EB" w:rsidRDefault="00E743EB" w:rsidP="0051268A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743EB" w:rsidRPr="00544D3F" w:rsidRDefault="00E743EB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>
              <w:rPr>
                <w:i/>
                <w:sz w:val="14"/>
                <w:szCs w:val="14"/>
              </w:rPr>
              <w:t>0</w:t>
            </w:r>
          </w:p>
        </w:tc>
      </w:tr>
      <w:tr w:rsidR="00826DE5" w:rsidTr="0051268A">
        <w:trPr>
          <w:trHeight w:val="794"/>
        </w:trPr>
        <w:tc>
          <w:tcPr>
            <w:tcW w:w="568" w:type="dxa"/>
          </w:tcPr>
          <w:p w:rsidR="00826DE5" w:rsidRDefault="00826DE5" w:rsidP="00370DC7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</w:t>
            </w:r>
            <w:r w:rsidR="00370DC7">
              <w:rPr>
                <w:color w:val="0070C0"/>
                <w:sz w:val="20"/>
              </w:rPr>
              <w:t>4</w:t>
            </w:r>
          </w:p>
        </w:tc>
        <w:tc>
          <w:tcPr>
            <w:tcW w:w="5527" w:type="dxa"/>
          </w:tcPr>
          <w:p w:rsidR="00826DE5" w:rsidRPr="00E743EB" w:rsidRDefault="00826DE5" w:rsidP="00E743EB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 xml:space="preserve">Comment se nommait ce français ? </w:t>
            </w:r>
          </w:p>
        </w:tc>
        <w:tc>
          <w:tcPr>
            <w:tcW w:w="4395" w:type="dxa"/>
          </w:tcPr>
          <w:p w:rsidR="00826DE5" w:rsidRPr="00E743EB" w:rsidRDefault="00826DE5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826DE5" w:rsidRDefault="00826DE5" w:rsidP="00E743E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>
              <w:rPr>
                <w:i/>
                <w:sz w:val="14"/>
                <w:szCs w:val="14"/>
              </w:rPr>
              <w:t>0</w:t>
            </w:r>
          </w:p>
        </w:tc>
      </w:tr>
      <w:tr w:rsidR="00E743EB" w:rsidTr="0051268A">
        <w:trPr>
          <w:trHeight w:val="794"/>
        </w:trPr>
        <w:tc>
          <w:tcPr>
            <w:tcW w:w="568" w:type="dxa"/>
          </w:tcPr>
          <w:p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</w:t>
            </w:r>
            <w:r w:rsidR="00E743EB">
              <w:rPr>
                <w:color w:val="0070C0"/>
                <w:sz w:val="20"/>
              </w:rPr>
              <w:t>1</w:t>
            </w:r>
          </w:p>
        </w:tc>
        <w:tc>
          <w:tcPr>
            <w:tcW w:w="5527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En 1829, la « langue moldave » parlée par les Moldaves, est interdite dans les administrations, au profit de quelle langue</w:t>
            </w:r>
            <w:r w:rsidR="00717D1C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743EB" w:rsidRPr="00544D3F" w:rsidRDefault="00E743EB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>
              <w:rPr>
                <w:i/>
                <w:sz w:val="14"/>
                <w:szCs w:val="14"/>
              </w:rPr>
              <w:t>0</w:t>
            </w:r>
            <w:r w:rsidRPr="00544D3F">
              <w:rPr>
                <w:i/>
                <w:sz w:val="14"/>
                <w:szCs w:val="14"/>
              </w:rPr>
              <w:t xml:space="preserve">  </w:t>
            </w:r>
            <w:r w:rsidRPr="00544D3F">
              <w:rPr>
                <w:sz w:val="14"/>
                <w:szCs w:val="14"/>
              </w:rPr>
              <w:t xml:space="preserve"> </w:t>
            </w:r>
          </w:p>
        </w:tc>
      </w:tr>
      <w:tr w:rsidR="00E743EB" w:rsidTr="00340FB1">
        <w:trPr>
          <w:trHeight w:val="680"/>
        </w:trPr>
        <w:tc>
          <w:tcPr>
            <w:tcW w:w="568" w:type="dxa"/>
          </w:tcPr>
          <w:p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</w:t>
            </w:r>
            <w:r w:rsidR="00E743EB">
              <w:rPr>
                <w:color w:val="0070C0"/>
                <w:sz w:val="20"/>
              </w:rPr>
              <w:t>.2</w:t>
            </w:r>
          </w:p>
        </w:tc>
        <w:tc>
          <w:tcPr>
            <w:tcW w:w="5527" w:type="dxa"/>
          </w:tcPr>
          <w:p w:rsid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 xml:space="preserve">A quelles dates </w:t>
            </w:r>
            <w:r w:rsidR="00AA18AD">
              <w:rPr>
                <w:szCs w:val="24"/>
              </w:rPr>
              <w:t xml:space="preserve">la langue moldave </w:t>
            </w:r>
            <w:r w:rsidRPr="00AA18AD">
              <w:rPr>
                <w:szCs w:val="24"/>
              </w:rPr>
              <w:t xml:space="preserve">est-elle </w:t>
            </w:r>
            <w:r w:rsidRPr="00E743EB">
              <w:rPr>
                <w:szCs w:val="24"/>
              </w:rPr>
              <w:t>interdite : dans l’église, les établissements d’enseignement secondaire et les écoles primaires</w:t>
            </w:r>
            <w:r w:rsidR="00717D1C">
              <w:rPr>
                <w:szCs w:val="24"/>
              </w:rPr>
              <w:t> ?</w:t>
            </w:r>
            <w:r w:rsidR="00826DE5" w:rsidRPr="00826DE5">
              <w:rPr>
                <w:color w:val="FF0000"/>
                <w:szCs w:val="24"/>
              </w:rPr>
              <w:t xml:space="preserve"> </w:t>
            </w:r>
          </w:p>
          <w:p w:rsidR="0051268A" w:rsidRPr="00E743EB" w:rsidRDefault="0051268A" w:rsidP="00E743EB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743EB" w:rsidRDefault="00F10355" w:rsidP="00E743E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 x</w:t>
            </w:r>
          </w:p>
          <w:p w:rsidR="00E743EB" w:rsidRPr="00544D3F" w:rsidRDefault="00E743EB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E743EB" w:rsidTr="0051268A">
        <w:trPr>
          <w:trHeight w:val="794"/>
        </w:trPr>
        <w:tc>
          <w:tcPr>
            <w:tcW w:w="568" w:type="dxa"/>
          </w:tcPr>
          <w:p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</w:t>
            </w:r>
            <w:r w:rsidR="00E743EB">
              <w:rPr>
                <w:color w:val="0070C0"/>
                <w:sz w:val="20"/>
              </w:rPr>
              <w:t>.1</w:t>
            </w:r>
          </w:p>
        </w:tc>
        <w:tc>
          <w:tcPr>
            <w:tcW w:w="5527" w:type="dxa"/>
          </w:tcPr>
          <w:p w:rsidR="00E743EB" w:rsidRPr="00E743EB" w:rsidRDefault="00717D1C" w:rsidP="00717D1C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717D1C">
              <w:rPr>
                <w:szCs w:val="24"/>
              </w:rPr>
              <w:t>our former quel territoire</w:t>
            </w:r>
            <w:r>
              <w:rPr>
                <w:szCs w:val="24"/>
              </w:rPr>
              <w:t xml:space="preserve">, </w:t>
            </w:r>
            <w:r w:rsidR="00E743EB" w:rsidRPr="00E743EB">
              <w:rPr>
                <w:szCs w:val="24"/>
              </w:rPr>
              <w:t>la Mold</w:t>
            </w:r>
            <w:r>
              <w:rPr>
                <w:szCs w:val="24"/>
              </w:rPr>
              <w:t>avie occidentale et la Valachie</w:t>
            </w:r>
            <w:r w:rsidR="00E743EB" w:rsidRPr="00E743EB">
              <w:rPr>
                <w:szCs w:val="24"/>
              </w:rPr>
              <w:t xml:space="preserve"> s’unissent</w:t>
            </w:r>
            <w:r>
              <w:rPr>
                <w:szCs w:val="24"/>
              </w:rPr>
              <w:t>-elles</w:t>
            </w:r>
            <w:r w:rsidR="00E743EB" w:rsidRPr="00E743EB">
              <w:rPr>
                <w:szCs w:val="24"/>
              </w:rPr>
              <w:t xml:space="preserve"> </w:t>
            </w:r>
            <w:r>
              <w:rPr>
                <w:szCs w:val="24"/>
              </w:rPr>
              <w:t>en 1859 ?</w:t>
            </w:r>
          </w:p>
        </w:tc>
        <w:tc>
          <w:tcPr>
            <w:tcW w:w="4395" w:type="dxa"/>
          </w:tcPr>
          <w:p w:rsidR="00E743EB" w:rsidRPr="00E743EB" w:rsidRDefault="00E743EB" w:rsidP="00E743EB">
            <w:pPr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:rsidTr="00340FB1">
        <w:trPr>
          <w:trHeight w:val="680"/>
        </w:trPr>
        <w:tc>
          <w:tcPr>
            <w:tcW w:w="568" w:type="dxa"/>
          </w:tcPr>
          <w:p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7.1</w:t>
            </w:r>
          </w:p>
        </w:tc>
        <w:tc>
          <w:tcPr>
            <w:tcW w:w="5527" w:type="dxa"/>
          </w:tcPr>
          <w:p w:rsidR="00717D1C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Pendant la Première Guerre mondiale, par qui fut proclamée l’indépendance de la Républiq</w:t>
            </w:r>
            <w:r w:rsidR="00717D1C">
              <w:rPr>
                <w:szCs w:val="24"/>
              </w:rPr>
              <w:t xml:space="preserve">ue démocratique de Moldavie ? </w:t>
            </w:r>
          </w:p>
          <w:p w:rsidR="00E743EB" w:rsidRPr="00E743EB" w:rsidRDefault="00717D1C" w:rsidP="00E743EB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Donnez la date.</w:t>
            </w:r>
          </w:p>
        </w:tc>
        <w:tc>
          <w:tcPr>
            <w:tcW w:w="4395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743EB" w:rsidRDefault="00F10355" w:rsidP="00E743E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2 x </w:t>
            </w:r>
          </w:p>
          <w:p w:rsidR="00E743EB" w:rsidRPr="00544D3F" w:rsidRDefault="00E743EB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>
              <w:rPr>
                <w:i/>
                <w:sz w:val="14"/>
                <w:szCs w:val="14"/>
              </w:rPr>
              <w:t>0</w:t>
            </w:r>
          </w:p>
        </w:tc>
      </w:tr>
      <w:tr w:rsidR="00E743EB" w:rsidTr="0051268A">
        <w:trPr>
          <w:trHeight w:val="794"/>
        </w:trPr>
        <w:tc>
          <w:tcPr>
            <w:tcW w:w="568" w:type="dxa"/>
          </w:tcPr>
          <w:p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7.2</w:t>
            </w:r>
          </w:p>
        </w:tc>
        <w:tc>
          <w:tcPr>
            <w:tcW w:w="5527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Après un vote le 27 mars 1918</w:t>
            </w:r>
            <w:r w:rsidR="00717D1C">
              <w:rPr>
                <w:szCs w:val="24"/>
              </w:rPr>
              <w:t>,</w:t>
            </w:r>
            <w:r w:rsidRPr="00E743EB">
              <w:rPr>
                <w:szCs w:val="24"/>
              </w:rPr>
              <w:t xml:space="preserve"> à quel territoire la Moldavie est</w:t>
            </w:r>
            <w:r w:rsidR="00717D1C">
              <w:rPr>
                <w:szCs w:val="24"/>
              </w:rPr>
              <w:t>-elle</w:t>
            </w:r>
            <w:r w:rsidRPr="00E743EB">
              <w:rPr>
                <w:szCs w:val="24"/>
              </w:rPr>
              <w:t xml:space="preserve"> rattachée</w:t>
            </w:r>
            <w:r w:rsidR="00F10355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743EB" w:rsidRDefault="00E743EB" w:rsidP="00E743E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  <w:r w:rsidR="00E743EB" w:rsidRPr="00544D3F">
              <w:rPr>
                <w:i/>
                <w:sz w:val="14"/>
                <w:szCs w:val="14"/>
              </w:rPr>
              <w:t xml:space="preserve"> </w:t>
            </w:r>
            <w:r w:rsidR="00E743EB" w:rsidRPr="00544D3F">
              <w:rPr>
                <w:sz w:val="14"/>
                <w:szCs w:val="14"/>
              </w:rPr>
              <w:t xml:space="preserve"> </w:t>
            </w:r>
          </w:p>
        </w:tc>
      </w:tr>
      <w:tr w:rsidR="00E743EB" w:rsidTr="0051268A">
        <w:trPr>
          <w:trHeight w:val="794"/>
        </w:trPr>
        <w:tc>
          <w:tcPr>
            <w:tcW w:w="568" w:type="dxa"/>
          </w:tcPr>
          <w:p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7.3</w:t>
            </w:r>
          </w:p>
        </w:tc>
        <w:tc>
          <w:tcPr>
            <w:tcW w:w="5527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En 1924, l’URS</w:t>
            </w:r>
            <w:r w:rsidR="00F10355">
              <w:rPr>
                <w:szCs w:val="24"/>
              </w:rPr>
              <w:t>S refuse de reconnaître le vote. Q</w:t>
            </w:r>
            <w:r w:rsidRPr="00E743EB">
              <w:rPr>
                <w:szCs w:val="24"/>
              </w:rPr>
              <w:t>ue fonde-t-elle en Ukraine</w:t>
            </w:r>
            <w:r w:rsidR="00F10355">
              <w:rPr>
                <w:szCs w:val="24"/>
              </w:rPr>
              <w:t> ?</w:t>
            </w:r>
          </w:p>
          <w:p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:rsidTr="0051268A">
        <w:trPr>
          <w:trHeight w:val="794"/>
        </w:trPr>
        <w:tc>
          <w:tcPr>
            <w:tcW w:w="568" w:type="dxa"/>
          </w:tcPr>
          <w:p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8.1</w:t>
            </w:r>
          </w:p>
        </w:tc>
        <w:tc>
          <w:tcPr>
            <w:tcW w:w="5527" w:type="dxa"/>
          </w:tcPr>
          <w:p w:rsidR="00E743EB" w:rsidRPr="00E743EB" w:rsidRDefault="00E743EB" w:rsidP="00F10355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Au début de la Seconde Guerre mondiale, l</w:t>
            </w:r>
            <w:r w:rsidR="00F10355">
              <w:rPr>
                <w:szCs w:val="24"/>
              </w:rPr>
              <w:t>e</w:t>
            </w:r>
            <w:r w:rsidRPr="00E743EB">
              <w:rPr>
                <w:szCs w:val="24"/>
              </w:rPr>
              <w:t xml:space="preserve"> 2 août 1940, alors que le roi Carol II</w:t>
            </w:r>
            <w:r w:rsidR="00F10355">
              <w:rPr>
                <w:szCs w:val="24"/>
              </w:rPr>
              <w:t>,</w:t>
            </w:r>
            <w:r w:rsidRPr="00E743EB">
              <w:rPr>
                <w:szCs w:val="24"/>
              </w:rPr>
              <w:t xml:space="preserve"> autoritaire et pro-</w:t>
            </w:r>
            <w:r w:rsidR="00F10355" w:rsidRPr="00E743EB">
              <w:rPr>
                <w:szCs w:val="24"/>
              </w:rPr>
              <w:t>Alliés</w:t>
            </w:r>
            <w:r w:rsidRPr="00E743EB">
              <w:rPr>
                <w:szCs w:val="24"/>
              </w:rPr>
              <w:t>, est encore au pouvoir, qui envahit le territoire</w:t>
            </w:r>
            <w:r w:rsidR="00F10355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:rsidTr="00F83A83">
        <w:trPr>
          <w:trHeight w:val="794"/>
        </w:trPr>
        <w:tc>
          <w:tcPr>
            <w:tcW w:w="568" w:type="dxa"/>
          </w:tcPr>
          <w:p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8.2</w:t>
            </w:r>
          </w:p>
        </w:tc>
        <w:tc>
          <w:tcPr>
            <w:tcW w:w="5527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Quel territoire est rattaché à la RSSAM</w:t>
            </w:r>
            <w:r w:rsidR="00F10355">
              <w:rPr>
                <w:szCs w:val="24"/>
              </w:rPr>
              <w:t> ?</w:t>
            </w:r>
          </w:p>
          <w:p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E743EB" w:rsidRPr="00E743EB" w:rsidRDefault="00E743EB" w:rsidP="00E743EB">
            <w:pPr>
              <w:tabs>
                <w:tab w:val="clear" w:pos="567"/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:rsidTr="00F83A83">
        <w:trPr>
          <w:trHeight w:val="794"/>
        </w:trPr>
        <w:tc>
          <w:tcPr>
            <w:tcW w:w="568" w:type="dxa"/>
          </w:tcPr>
          <w:p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9.1</w:t>
            </w:r>
          </w:p>
        </w:tc>
        <w:tc>
          <w:tcPr>
            <w:tcW w:w="5527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 xml:space="preserve">En 1940, une première vague de terreur et de </w:t>
            </w:r>
            <w:r w:rsidR="00F10355">
              <w:rPr>
                <w:szCs w:val="24"/>
              </w:rPr>
              <w:t>déportations s’abat sur le pays. Q</w:t>
            </w:r>
            <w:r w:rsidRPr="00E743EB">
              <w:rPr>
                <w:szCs w:val="24"/>
              </w:rPr>
              <w:t>ui étaient visés en priorité</w:t>
            </w:r>
            <w:r w:rsidR="00F10355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  <w:r w:rsidR="00E743EB" w:rsidRPr="00544D3F">
              <w:rPr>
                <w:i/>
                <w:sz w:val="14"/>
                <w:szCs w:val="14"/>
              </w:rPr>
              <w:t xml:space="preserve"> </w:t>
            </w:r>
            <w:r w:rsidR="00E743EB" w:rsidRPr="00544D3F">
              <w:rPr>
                <w:sz w:val="14"/>
                <w:szCs w:val="14"/>
              </w:rPr>
              <w:t xml:space="preserve"> </w:t>
            </w:r>
          </w:p>
        </w:tc>
      </w:tr>
      <w:tr w:rsidR="00E743EB" w:rsidTr="00F83A83">
        <w:trPr>
          <w:trHeight w:val="794"/>
        </w:trPr>
        <w:tc>
          <w:tcPr>
            <w:tcW w:w="568" w:type="dxa"/>
          </w:tcPr>
          <w:p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9.2</w:t>
            </w:r>
          </w:p>
        </w:tc>
        <w:tc>
          <w:tcPr>
            <w:tcW w:w="5527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Entre les mains de quel pouvoir sont les troupes allem</w:t>
            </w:r>
            <w:r w:rsidR="00F10355">
              <w:rPr>
                <w:szCs w:val="24"/>
              </w:rPr>
              <w:t>andes et roumaines en juin 1941 ?</w:t>
            </w:r>
          </w:p>
        </w:tc>
        <w:tc>
          <w:tcPr>
            <w:tcW w:w="4395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:rsidTr="00F83A83">
        <w:trPr>
          <w:trHeight w:val="794"/>
        </w:trPr>
        <w:tc>
          <w:tcPr>
            <w:tcW w:w="568" w:type="dxa"/>
          </w:tcPr>
          <w:p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9.3</w:t>
            </w:r>
          </w:p>
        </w:tc>
        <w:tc>
          <w:tcPr>
            <w:tcW w:w="5527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Quel territoire attaquent-ils</w:t>
            </w:r>
            <w:r w:rsidR="00F10355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:rsidTr="00F83A83">
        <w:trPr>
          <w:trHeight w:val="794"/>
        </w:trPr>
        <w:tc>
          <w:tcPr>
            <w:tcW w:w="568" w:type="dxa"/>
          </w:tcPr>
          <w:p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9.4</w:t>
            </w:r>
          </w:p>
        </w:tc>
        <w:tc>
          <w:tcPr>
            <w:tcW w:w="5527" w:type="dxa"/>
          </w:tcPr>
          <w:p w:rsidR="00E743EB" w:rsidRPr="00E743EB" w:rsidRDefault="00E743EB" w:rsidP="00E743EB">
            <w:pPr>
              <w:tabs>
                <w:tab w:val="left" w:pos="10065"/>
              </w:tabs>
              <w:ind w:right="33"/>
              <w:rPr>
                <w:szCs w:val="24"/>
              </w:rPr>
            </w:pPr>
            <w:r w:rsidRPr="00E743EB">
              <w:rPr>
                <w:szCs w:val="24"/>
              </w:rPr>
              <w:t xml:space="preserve">Sous quel nom l’Allemagne et la Roumanie décident </w:t>
            </w:r>
            <w:r w:rsidR="00F10355">
              <w:rPr>
                <w:szCs w:val="24"/>
              </w:rPr>
              <w:t xml:space="preserve">–elles </w:t>
            </w:r>
            <w:r w:rsidRPr="00E743EB">
              <w:rPr>
                <w:szCs w:val="24"/>
              </w:rPr>
              <w:t>d</w:t>
            </w:r>
            <w:r w:rsidR="00295047">
              <w:rPr>
                <w:szCs w:val="24"/>
              </w:rPr>
              <w:t>’administrer les territoires ré</w:t>
            </w:r>
            <w:r w:rsidRPr="00E743EB">
              <w:rPr>
                <w:szCs w:val="24"/>
              </w:rPr>
              <w:t>occupés</w:t>
            </w:r>
            <w:r w:rsidR="00F10355">
              <w:rPr>
                <w:szCs w:val="24"/>
              </w:rPr>
              <w:t> ?</w:t>
            </w:r>
            <w:r w:rsidRPr="00E743EB">
              <w:rPr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:rsidTr="00F83A83">
        <w:trPr>
          <w:trHeight w:val="794"/>
        </w:trPr>
        <w:tc>
          <w:tcPr>
            <w:tcW w:w="568" w:type="dxa"/>
          </w:tcPr>
          <w:p w:rsidR="00E743EB" w:rsidRPr="009B715C" w:rsidRDefault="00F10355" w:rsidP="00C60EA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</w:t>
            </w:r>
            <w:r w:rsidR="00C60EA2">
              <w:rPr>
                <w:color w:val="0070C0"/>
                <w:sz w:val="20"/>
              </w:rPr>
              <w:t>0</w:t>
            </w:r>
          </w:p>
        </w:tc>
        <w:tc>
          <w:tcPr>
            <w:tcW w:w="5527" w:type="dxa"/>
          </w:tcPr>
          <w:p w:rsidR="00E743EB" w:rsidRPr="00E743EB" w:rsidRDefault="00E743EB" w:rsidP="00F10355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 xml:space="preserve">Après la Seconde Guerre mondiale, </w:t>
            </w:r>
            <w:r w:rsidR="00F10355" w:rsidRPr="00F10355">
              <w:rPr>
                <w:szCs w:val="24"/>
              </w:rPr>
              <w:t xml:space="preserve">sous quel nom </w:t>
            </w:r>
            <w:r w:rsidRPr="00E743EB">
              <w:rPr>
                <w:szCs w:val="24"/>
              </w:rPr>
              <w:t>le territoire fait</w:t>
            </w:r>
            <w:r w:rsidR="00F10355">
              <w:rPr>
                <w:szCs w:val="24"/>
              </w:rPr>
              <w:t>-il  partie de l’union soviétique ?</w:t>
            </w:r>
          </w:p>
        </w:tc>
        <w:tc>
          <w:tcPr>
            <w:tcW w:w="4395" w:type="dxa"/>
          </w:tcPr>
          <w:p w:rsidR="00E743EB" w:rsidRPr="00E743EB" w:rsidRDefault="00E743EB" w:rsidP="00C97AF5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</w:tbl>
    <w:p w:rsidR="00C20902" w:rsidRDefault="00C20902" w:rsidP="00212D99">
      <w:pPr>
        <w:tabs>
          <w:tab w:val="left" w:pos="10065"/>
        </w:tabs>
        <w:spacing w:after="120"/>
        <w:rPr>
          <w:b/>
          <w:color w:val="0070C0"/>
          <w:sz w:val="32"/>
        </w:rPr>
      </w:pPr>
    </w:p>
    <w:p w:rsidR="0049712D" w:rsidRDefault="0049712D" w:rsidP="00212D99">
      <w:pPr>
        <w:tabs>
          <w:tab w:val="left" w:pos="10065"/>
        </w:tabs>
        <w:spacing w:after="120"/>
        <w:rPr>
          <w:b/>
          <w:color w:val="0070C0"/>
          <w:sz w:val="32"/>
        </w:rPr>
      </w:pPr>
    </w:p>
    <w:p w:rsidR="009D25D6" w:rsidRDefault="00BF7C87" w:rsidP="00B77F3F">
      <w:pPr>
        <w:tabs>
          <w:tab w:val="left" w:pos="10065"/>
        </w:tabs>
        <w:rPr>
          <w:b/>
          <w:color w:val="0070C0"/>
          <w:sz w:val="32"/>
        </w:rPr>
      </w:pPr>
      <w:proofErr w:type="gramStart"/>
      <w:r>
        <w:rPr>
          <w:b/>
          <w:color w:val="0070C0"/>
          <w:sz w:val="32"/>
        </w:rPr>
        <w:t>II  -</w:t>
      </w:r>
      <w:proofErr w:type="gramEnd"/>
      <w:r>
        <w:rPr>
          <w:b/>
          <w:color w:val="0070C0"/>
          <w:sz w:val="32"/>
        </w:rPr>
        <w:t xml:space="preserve">  </w:t>
      </w:r>
      <w:r w:rsidR="00CA4675">
        <w:rPr>
          <w:b/>
          <w:color w:val="0070C0"/>
          <w:sz w:val="32"/>
        </w:rPr>
        <w:t>GEOGRAPHIE</w:t>
      </w:r>
      <w:r w:rsidR="004B2552">
        <w:rPr>
          <w:b/>
          <w:color w:val="0070C0"/>
          <w:sz w:val="32"/>
        </w:rPr>
        <w:t>-TOURISME</w:t>
      </w:r>
      <w:r w:rsidR="00CA4675">
        <w:rPr>
          <w:b/>
          <w:color w:val="0070C0"/>
          <w:sz w:val="32"/>
        </w:rPr>
        <w:t xml:space="preserve"> …. /</w:t>
      </w:r>
      <w:r w:rsidR="00C97AF5">
        <w:rPr>
          <w:b/>
          <w:color w:val="0070C0"/>
          <w:sz w:val="32"/>
        </w:rPr>
        <w:t>13</w:t>
      </w:r>
      <w:r w:rsidR="00CA4675">
        <w:rPr>
          <w:b/>
          <w:color w:val="0070C0"/>
          <w:sz w:val="32"/>
        </w:rPr>
        <w:t xml:space="preserve"> p</w:t>
      </w:r>
      <w:r w:rsidR="009D25D6" w:rsidRPr="003F4B17">
        <w:rPr>
          <w:b/>
          <w:color w:val="0070C0"/>
          <w:sz w:val="32"/>
        </w:rPr>
        <w:t>oints</w:t>
      </w:r>
      <w:r w:rsidR="009C0C98">
        <w:rPr>
          <w:b/>
          <w:color w:val="0070C0"/>
          <w:sz w:val="32"/>
        </w:rPr>
        <w:t xml:space="preserve"> </w:t>
      </w:r>
    </w:p>
    <w:p w:rsidR="00005999" w:rsidRPr="00212D99" w:rsidRDefault="00005999" w:rsidP="00B77F3F">
      <w:pPr>
        <w:tabs>
          <w:tab w:val="left" w:pos="10065"/>
        </w:tabs>
        <w:rPr>
          <w:b/>
          <w:color w:val="0070C0"/>
          <w:szCs w:val="24"/>
        </w:rPr>
      </w:pPr>
    </w:p>
    <w:tbl>
      <w:tblPr>
        <w:tblW w:w="1108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5557"/>
        <w:gridCol w:w="4394"/>
        <w:gridCol w:w="567"/>
      </w:tblGrid>
      <w:tr w:rsidR="0053438D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  <w:szCs w:val="24"/>
              </w:rPr>
            </w:pPr>
            <w:r>
              <w:rPr>
                <w:color w:val="0070C0"/>
                <w:sz w:val="20"/>
              </w:rPr>
              <w:t>1.1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94" w:rsidRPr="00E3662A" w:rsidRDefault="00E3662A" w:rsidP="0053438D">
            <w:pPr>
              <w:tabs>
                <w:tab w:val="left" w:pos="10065"/>
              </w:tabs>
              <w:snapToGrid w:val="0"/>
              <w:rPr>
                <w:bCs/>
                <w:szCs w:val="24"/>
              </w:rPr>
            </w:pPr>
            <w:r w:rsidRPr="00E3662A">
              <w:rPr>
                <w:bCs/>
                <w:szCs w:val="24"/>
              </w:rPr>
              <w:t>Quelle</w:t>
            </w:r>
            <w:r>
              <w:rPr>
                <w:bCs/>
                <w:szCs w:val="24"/>
              </w:rPr>
              <w:t xml:space="preserve"> est la superficie de la Moldavie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Pr="00E3662A" w:rsidRDefault="0053438D" w:rsidP="0053438D">
            <w:pPr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53438D" w:rsidRDefault="0053438D" w:rsidP="0053438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53438D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1.2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94" w:rsidRDefault="00E3662A" w:rsidP="0053438D">
            <w:pPr>
              <w:tabs>
                <w:tab w:val="left" w:pos="10065"/>
              </w:tabs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Donnez sa longueur en km (du nord au sud)</w:t>
            </w:r>
          </w:p>
          <w:p w:rsidR="00E3662A" w:rsidRPr="00E3662A" w:rsidRDefault="00E3662A" w:rsidP="0053438D">
            <w:pPr>
              <w:tabs>
                <w:tab w:val="left" w:pos="10065"/>
              </w:tabs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Et sa largeur (d’ouest en est).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452" w:rsidRPr="00E3662A" w:rsidRDefault="005B7452" w:rsidP="0053438D">
            <w:pPr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38D" w:rsidRDefault="005B7452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</w:t>
            </w:r>
          </w:p>
          <w:p w:rsidR="0053438D" w:rsidRDefault="0053438D" w:rsidP="00C97AF5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0,</w:t>
            </w:r>
            <w:r w:rsidR="00C97AF5">
              <w:rPr>
                <w:i/>
                <w:sz w:val="14"/>
                <w:szCs w:val="14"/>
              </w:rPr>
              <w:t>25</w:t>
            </w:r>
          </w:p>
        </w:tc>
      </w:tr>
      <w:tr w:rsidR="0053438D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B7452" w:rsidP="008D0EF8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2.</w:t>
            </w:r>
            <w:r w:rsidR="008D0EF8">
              <w:rPr>
                <w:color w:val="0070C0"/>
                <w:sz w:val="20"/>
              </w:rPr>
              <w:t>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Pr="00E3662A" w:rsidRDefault="005B7452" w:rsidP="00E61E05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Quelle est sa population en 202</w:t>
            </w:r>
            <w:r w:rsidR="00E61E05">
              <w:rPr>
                <w:szCs w:val="24"/>
              </w:rPr>
              <w:t>1</w:t>
            </w:r>
            <w:r>
              <w:rPr>
                <w:szCs w:val="24"/>
              </w:rPr>
              <w:t>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Pr="00E3662A" w:rsidRDefault="0053438D" w:rsidP="00C97AF5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38D" w:rsidRPr="00EE6BB5" w:rsidRDefault="0053438D" w:rsidP="00EE6BB5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53438D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1558DF" w:rsidP="008D0EF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</w:t>
            </w:r>
            <w:r w:rsidR="008D0EF8">
              <w:rPr>
                <w:color w:val="0070C0"/>
                <w:sz w:val="20"/>
              </w:rPr>
              <w:t>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94" w:rsidRPr="00E3662A" w:rsidRDefault="005B7452" w:rsidP="005B7452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Quelle est sa capitale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Pr="00E3662A" w:rsidRDefault="0053438D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53438D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1558DF" w:rsidP="008D0EF8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4.</w:t>
            </w:r>
            <w:r w:rsidR="008D0EF8">
              <w:rPr>
                <w:color w:val="0070C0"/>
                <w:sz w:val="20"/>
              </w:rPr>
              <w:t>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94" w:rsidRPr="00E3662A" w:rsidRDefault="005B7452" w:rsidP="001558DF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Quelles sont ses frontières terrestres ? D</w:t>
            </w:r>
            <w:r w:rsidR="001558DF">
              <w:rPr>
                <w:szCs w:val="24"/>
              </w:rPr>
              <w:t>onnez les nom et les longueurs.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8DF" w:rsidRPr="00E3662A" w:rsidRDefault="001558DF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38D" w:rsidRDefault="0053438D" w:rsidP="00C97AF5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2 x 0,</w:t>
            </w:r>
            <w:r w:rsidR="00C97AF5">
              <w:rPr>
                <w:i/>
                <w:sz w:val="14"/>
                <w:szCs w:val="14"/>
              </w:rPr>
              <w:t>25</w:t>
            </w:r>
          </w:p>
        </w:tc>
      </w:tr>
      <w:tr w:rsidR="0053438D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8D0EF8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lastRenderedPageBreak/>
              <w:t>5.0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Pr="00E3662A" w:rsidRDefault="001558DF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Quel est le point culminant ? Donnez son nom et son altitude.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8DF" w:rsidRPr="00E3662A" w:rsidRDefault="001558DF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38D" w:rsidRDefault="0053438D" w:rsidP="001558DF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2 x 0,</w:t>
            </w:r>
            <w:r w:rsidR="001558DF">
              <w:rPr>
                <w:i/>
                <w:sz w:val="14"/>
                <w:szCs w:val="14"/>
              </w:rPr>
              <w:t>25</w:t>
            </w:r>
          </w:p>
        </w:tc>
      </w:tr>
      <w:tr w:rsidR="0053438D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1558DF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6.1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8DF" w:rsidRPr="00E3662A" w:rsidRDefault="00E61E05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Entre quels deux grands fleuves est située la Moldavie ?</w:t>
            </w:r>
            <w:r w:rsidR="00C97AF5">
              <w:rPr>
                <w:szCs w:val="24"/>
              </w:rPr>
              <w:t xml:space="preserve"> </w:t>
            </w:r>
            <w:r w:rsidR="001558DF">
              <w:rPr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8DF" w:rsidRPr="00E3662A" w:rsidRDefault="001558DF" w:rsidP="00F83A8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 0,</w:t>
            </w:r>
            <w:r w:rsidR="001558DF">
              <w:rPr>
                <w:i/>
                <w:sz w:val="14"/>
                <w:szCs w:val="14"/>
              </w:rPr>
              <w:t>5</w:t>
            </w:r>
            <w:r w:rsidR="0049712D">
              <w:rPr>
                <w:i/>
                <w:sz w:val="14"/>
                <w:szCs w:val="14"/>
              </w:rPr>
              <w:t>0</w:t>
            </w:r>
          </w:p>
          <w:p w:rsidR="0053438D" w:rsidRDefault="0053438D" w:rsidP="005343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</w:p>
        </w:tc>
      </w:tr>
      <w:tr w:rsidR="0053438D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C53E4" w:rsidP="00E61E05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6.</w:t>
            </w:r>
            <w:r w:rsidR="00E61E05">
              <w:rPr>
                <w:color w:val="0070C0"/>
                <w:sz w:val="20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94" w:rsidRPr="00E3662A" w:rsidRDefault="00E61E05" w:rsidP="0053438D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Citez 4 lacs dont la superficie est supérieure à 3 km²</w:t>
            </w:r>
            <w:r w:rsidR="001558DF">
              <w:rPr>
                <w:szCs w:val="24"/>
              </w:rPr>
              <w:t xml:space="preserve">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Pr="00E3662A" w:rsidRDefault="0053438D" w:rsidP="00295047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38D" w:rsidRPr="00E61E05" w:rsidRDefault="00212D99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E61E05">
              <w:rPr>
                <w:i/>
                <w:sz w:val="14"/>
                <w:szCs w:val="14"/>
              </w:rPr>
              <w:t>4</w:t>
            </w:r>
            <w:r w:rsidR="001558DF" w:rsidRPr="00E61E05">
              <w:rPr>
                <w:i/>
                <w:sz w:val="14"/>
                <w:szCs w:val="14"/>
              </w:rPr>
              <w:t xml:space="preserve"> x</w:t>
            </w:r>
            <w:r w:rsidR="0053438D" w:rsidRPr="00E61E05">
              <w:rPr>
                <w:i/>
                <w:sz w:val="14"/>
                <w:szCs w:val="14"/>
              </w:rPr>
              <w:t xml:space="preserve"> </w:t>
            </w:r>
          </w:p>
          <w:p w:rsidR="0053438D" w:rsidRPr="00E61E05" w:rsidRDefault="0053438D" w:rsidP="005343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E61E05">
              <w:rPr>
                <w:i/>
                <w:sz w:val="14"/>
                <w:szCs w:val="14"/>
              </w:rPr>
              <w:t>0,50</w:t>
            </w:r>
          </w:p>
          <w:p w:rsidR="0053438D" w:rsidRPr="00E61E05" w:rsidRDefault="0053438D" w:rsidP="005343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</w:p>
        </w:tc>
      </w:tr>
      <w:tr w:rsidR="001558DF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8DF" w:rsidRPr="001558DF" w:rsidRDefault="001558DF" w:rsidP="000C0C2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</w:t>
            </w:r>
            <w:r w:rsidR="000C0C2A">
              <w:rPr>
                <w:color w:val="0070C0"/>
                <w:sz w:val="20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8DF" w:rsidRDefault="001558DF" w:rsidP="004E7CBE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 xml:space="preserve">Quel est le nom des terres </w:t>
            </w:r>
            <w:r w:rsidR="00212D99">
              <w:rPr>
                <w:szCs w:val="24"/>
              </w:rPr>
              <w:t>noires fertiles</w:t>
            </w:r>
            <w:r>
              <w:rPr>
                <w:szCs w:val="24"/>
              </w:rPr>
              <w:t xml:space="preserve"> ? </w:t>
            </w:r>
          </w:p>
          <w:p w:rsidR="001558DF" w:rsidRPr="00E3662A" w:rsidRDefault="001558DF" w:rsidP="004E7CBE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8DF" w:rsidRPr="00E3662A" w:rsidRDefault="001558DF" w:rsidP="00212D99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8DF" w:rsidRPr="001558DF" w:rsidRDefault="001558DF" w:rsidP="00212D99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5C53E4">
              <w:rPr>
                <w:i/>
                <w:sz w:val="14"/>
                <w:szCs w:val="14"/>
              </w:rPr>
              <w:t>5</w:t>
            </w:r>
            <w:r w:rsidR="00212D99">
              <w:rPr>
                <w:i/>
                <w:sz w:val="14"/>
                <w:szCs w:val="14"/>
              </w:rPr>
              <w:t>0</w:t>
            </w:r>
          </w:p>
        </w:tc>
      </w:tr>
      <w:tr w:rsidR="000C0C2A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C2A" w:rsidRDefault="000C0C2A" w:rsidP="008D0EF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C2A" w:rsidRDefault="000C0C2A" w:rsidP="00212D99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 xml:space="preserve">Et celui des terres </w:t>
            </w:r>
            <w:r w:rsidR="00212D99">
              <w:rPr>
                <w:szCs w:val="24"/>
              </w:rPr>
              <w:t>acides délavé</w:t>
            </w:r>
            <w:r w:rsidR="00E61E05">
              <w:rPr>
                <w:szCs w:val="24"/>
              </w:rPr>
              <w:t>e</w:t>
            </w:r>
            <w:r w:rsidR="00212D99">
              <w:rPr>
                <w:szCs w:val="24"/>
              </w:rPr>
              <w:t>s</w:t>
            </w:r>
            <w:r>
              <w:rPr>
                <w:szCs w:val="24"/>
              </w:rPr>
              <w:t>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C2A" w:rsidRDefault="000C0C2A" w:rsidP="00212D99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2A" w:rsidRDefault="000C0C2A" w:rsidP="004E7CB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</w:t>
            </w:r>
            <w:r w:rsidR="00212D99">
              <w:rPr>
                <w:i/>
                <w:sz w:val="14"/>
                <w:szCs w:val="14"/>
              </w:rPr>
              <w:t>,</w:t>
            </w:r>
            <w:r>
              <w:rPr>
                <w:i/>
                <w:sz w:val="14"/>
                <w:szCs w:val="14"/>
              </w:rPr>
              <w:t>5</w:t>
            </w:r>
            <w:r w:rsidR="00212D99">
              <w:rPr>
                <w:i/>
                <w:sz w:val="14"/>
                <w:szCs w:val="14"/>
              </w:rPr>
              <w:t>0</w:t>
            </w:r>
          </w:p>
        </w:tc>
      </w:tr>
      <w:tr w:rsidR="001558DF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8DF" w:rsidRDefault="008D0EF8" w:rsidP="000B3FB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8DF" w:rsidRDefault="001558DF" w:rsidP="0053438D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Dans la partie centrale se trouve une région boisée culminant à 430 m. Quel est son nom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8DF" w:rsidRDefault="001558DF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8DF" w:rsidRDefault="001558DF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53438D" w:rsidTr="0037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shd w:val="clear" w:color="auto" w:fill="D0CECE" w:themeFill="background2" w:themeFillShade="E6"/>
          </w:tcPr>
          <w:p w:rsidR="0053438D" w:rsidRPr="009B715C" w:rsidRDefault="0053438D" w:rsidP="0053438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951" w:type="dxa"/>
            <w:gridSpan w:val="2"/>
            <w:shd w:val="clear" w:color="auto" w:fill="D0CECE" w:themeFill="background2" w:themeFillShade="E6"/>
            <w:vAlign w:val="center"/>
          </w:tcPr>
          <w:p w:rsidR="0053438D" w:rsidRPr="00544D3F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b/>
                <w:szCs w:val="24"/>
              </w:rPr>
              <w:t>TOURISME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53438D" w:rsidRPr="00544D3F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53438D" w:rsidRPr="00016B48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</w:t>
            </w:r>
            <w:r w:rsidR="0053438D" w:rsidRPr="003C02FD">
              <w:rPr>
                <w:color w:val="0070C0"/>
                <w:sz w:val="20"/>
              </w:rPr>
              <w:t>.1</w:t>
            </w:r>
          </w:p>
        </w:tc>
        <w:tc>
          <w:tcPr>
            <w:tcW w:w="5557" w:type="dxa"/>
            <w:shd w:val="clear" w:color="auto" w:fill="FFFFFF"/>
          </w:tcPr>
          <w:p w:rsidR="0053438D" w:rsidRPr="00016B48" w:rsidRDefault="002C7DF0" w:rsidP="0053438D">
            <w:pPr>
              <w:pStyle w:val="Corps"/>
            </w:pPr>
            <w:r>
              <w:t xml:space="preserve">On vous propose de visiter l’Ermitage de </w:t>
            </w:r>
            <w:proofErr w:type="spellStart"/>
            <w:r>
              <w:t>Butucemi</w:t>
            </w:r>
            <w:proofErr w:type="spellEnd"/>
            <w:r>
              <w:t xml:space="preserve">. Comment est-il encore appelé ? </w:t>
            </w:r>
          </w:p>
        </w:tc>
        <w:tc>
          <w:tcPr>
            <w:tcW w:w="4394" w:type="dxa"/>
            <w:shd w:val="clear" w:color="auto" w:fill="FFFFFF"/>
          </w:tcPr>
          <w:p w:rsidR="0053438D" w:rsidRPr="000C0C2A" w:rsidRDefault="0053438D" w:rsidP="0053438D">
            <w:pPr>
              <w:pStyle w:val="Corps"/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53438D" w:rsidRPr="00016B48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</w:t>
            </w:r>
            <w:r w:rsidR="0053438D" w:rsidRPr="003C02FD">
              <w:rPr>
                <w:color w:val="0070C0"/>
                <w:sz w:val="20"/>
              </w:rPr>
              <w:t>.2</w:t>
            </w:r>
          </w:p>
        </w:tc>
        <w:tc>
          <w:tcPr>
            <w:tcW w:w="5557" w:type="dxa"/>
            <w:shd w:val="clear" w:color="auto" w:fill="FFFFFF"/>
          </w:tcPr>
          <w:p w:rsidR="0053438D" w:rsidRPr="00016B48" w:rsidRDefault="002C7DF0" w:rsidP="00CF63BE">
            <w:pPr>
              <w:pStyle w:val="Corps"/>
            </w:pPr>
            <w:r>
              <w:t xml:space="preserve">De quoi est –il composé ? </w:t>
            </w:r>
          </w:p>
        </w:tc>
        <w:tc>
          <w:tcPr>
            <w:tcW w:w="4394" w:type="dxa"/>
            <w:shd w:val="clear" w:color="auto" w:fill="FFFFFF"/>
          </w:tcPr>
          <w:p w:rsidR="002C7DF0" w:rsidRPr="00016B48" w:rsidRDefault="002C7DF0" w:rsidP="0053438D">
            <w:pPr>
              <w:pStyle w:val="Standard"/>
            </w:pPr>
          </w:p>
        </w:tc>
        <w:tc>
          <w:tcPr>
            <w:tcW w:w="567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295047" w:rsidP="0053438D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2 x 0.25</w:t>
            </w:r>
          </w:p>
        </w:tc>
      </w:tr>
      <w:tr w:rsidR="0053438D" w:rsidRPr="00016B48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</w:t>
            </w:r>
            <w:r w:rsidR="0053438D" w:rsidRPr="003C02FD">
              <w:rPr>
                <w:color w:val="0070C0"/>
                <w:sz w:val="20"/>
              </w:rPr>
              <w:t>.3</w:t>
            </w:r>
          </w:p>
        </w:tc>
        <w:tc>
          <w:tcPr>
            <w:tcW w:w="5557" w:type="dxa"/>
            <w:shd w:val="clear" w:color="auto" w:fill="FFFFFF"/>
          </w:tcPr>
          <w:p w:rsidR="00EF29C1" w:rsidRPr="00016B48" w:rsidRDefault="002C7DF0" w:rsidP="0053438D">
            <w:pPr>
              <w:pStyle w:val="Corps"/>
            </w:pPr>
            <w:r>
              <w:t xml:space="preserve">A quoi </w:t>
            </w:r>
            <w:proofErr w:type="spellStart"/>
            <w:r>
              <w:t>servait-il</w:t>
            </w:r>
            <w:proofErr w:type="spellEnd"/>
            <w:r>
              <w:t xml:space="preserve"> depuis le Xe siècle ? </w:t>
            </w: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Standard"/>
            </w:pPr>
          </w:p>
        </w:tc>
        <w:tc>
          <w:tcPr>
            <w:tcW w:w="567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  <w:r w:rsidR="0053438D" w:rsidRPr="003C02FD">
              <w:rPr>
                <w:color w:val="0070C0"/>
                <w:sz w:val="20"/>
              </w:rPr>
              <w:t>.1</w:t>
            </w:r>
          </w:p>
        </w:tc>
        <w:tc>
          <w:tcPr>
            <w:tcW w:w="5557" w:type="dxa"/>
            <w:shd w:val="clear" w:color="auto" w:fill="FFFFFF"/>
          </w:tcPr>
          <w:p w:rsidR="0053438D" w:rsidRPr="00016B48" w:rsidRDefault="002C7DF0" w:rsidP="0053438D">
            <w:pPr>
              <w:pStyle w:val="Corps"/>
            </w:pPr>
            <w:r>
              <w:t>On vous propose de visiter le domaine vinicole ayant la plus grande collection de vin au monde. Comment s’appelle-t-il ?</w:t>
            </w: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</w:pPr>
          </w:p>
        </w:tc>
        <w:tc>
          <w:tcPr>
            <w:tcW w:w="567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  <w:r w:rsidR="0053438D" w:rsidRPr="003C02FD">
              <w:rPr>
                <w:color w:val="0070C0"/>
                <w:sz w:val="20"/>
              </w:rPr>
              <w:t>.2</w:t>
            </w:r>
          </w:p>
        </w:tc>
        <w:tc>
          <w:tcPr>
            <w:tcW w:w="5557" w:type="dxa"/>
            <w:shd w:val="clear" w:color="auto" w:fill="FFFFFF"/>
          </w:tcPr>
          <w:p w:rsidR="0053438D" w:rsidRPr="00016B48" w:rsidRDefault="000C0C2A" w:rsidP="000C0C2A">
            <w:pPr>
              <w:snapToGrid w:val="0"/>
            </w:pPr>
            <w:r>
              <w:t xml:space="preserve">Il présente le plus grand réseau de grottes souterraines au monde. Sur quelle distance ? </w:t>
            </w:r>
          </w:p>
        </w:tc>
        <w:tc>
          <w:tcPr>
            <w:tcW w:w="4394" w:type="dxa"/>
            <w:shd w:val="clear" w:color="auto" w:fill="FFFFFF"/>
          </w:tcPr>
          <w:p w:rsidR="0053438D" w:rsidRPr="00623AA1" w:rsidRDefault="0053438D" w:rsidP="0053438D">
            <w:pPr>
              <w:pStyle w:val="Corps"/>
              <w:tabs>
                <w:tab w:val="left" w:pos="9960"/>
              </w:tabs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  <w:p w:rsidR="0053438D" w:rsidRPr="00016B48" w:rsidRDefault="0053438D" w:rsidP="0053438D">
            <w:pPr>
              <w:pStyle w:val="Corps"/>
              <w:jc w:val="center"/>
            </w:pPr>
          </w:p>
        </w:tc>
      </w:tr>
      <w:tr w:rsidR="0053438D" w:rsidRPr="00016B48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  <w:r w:rsidR="0053438D" w:rsidRPr="003C02FD">
              <w:rPr>
                <w:color w:val="0070C0"/>
                <w:sz w:val="20"/>
              </w:rPr>
              <w:t>.3</w:t>
            </w:r>
          </w:p>
        </w:tc>
        <w:tc>
          <w:tcPr>
            <w:tcW w:w="5557" w:type="dxa"/>
            <w:shd w:val="clear" w:color="auto" w:fill="FFFFFF"/>
          </w:tcPr>
          <w:p w:rsidR="000C0C2A" w:rsidRDefault="000C0C2A" w:rsidP="000C0C2A">
            <w:pPr>
              <w:snapToGrid w:val="0"/>
            </w:pPr>
            <w:r>
              <w:t>Sur quelle distance peut-on admirer les galeries de vin ?</w:t>
            </w:r>
          </w:p>
          <w:p w:rsidR="0053438D" w:rsidRPr="00016B48" w:rsidRDefault="0053438D" w:rsidP="0053438D">
            <w:pPr>
              <w:pStyle w:val="Corps"/>
              <w:rPr>
                <w:rStyle w:val="Aucun"/>
              </w:rPr>
            </w:pP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  <w:r w:rsidR="0053438D" w:rsidRPr="003C02FD">
              <w:rPr>
                <w:color w:val="0070C0"/>
                <w:sz w:val="20"/>
              </w:rPr>
              <w:t>.4</w:t>
            </w:r>
          </w:p>
        </w:tc>
        <w:tc>
          <w:tcPr>
            <w:tcW w:w="5557" w:type="dxa"/>
            <w:shd w:val="clear" w:color="auto" w:fill="FFFFFF"/>
          </w:tcPr>
          <w:p w:rsidR="000C0C2A" w:rsidRDefault="000C0C2A" w:rsidP="000C0C2A">
            <w:pPr>
              <w:snapToGrid w:val="0"/>
            </w:pPr>
            <w:r>
              <w:t>À quelle profondeur ?</w:t>
            </w:r>
          </w:p>
          <w:p w:rsidR="0053438D" w:rsidRPr="00016B48" w:rsidRDefault="0053438D" w:rsidP="0053438D">
            <w:pPr>
              <w:pStyle w:val="Corps"/>
              <w:rPr>
                <w:rStyle w:val="Aucun"/>
              </w:rPr>
            </w:pP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10.5</w:t>
            </w:r>
          </w:p>
        </w:tc>
        <w:tc>
          <w:tcPr>
            <w:tcW w:w="5557" w:type="dxa"/>
            <w:shd w:val="clear" w:color="auto" w:fill="FFFFFF"/>
          </w:tcPr>
          <w:p w:rsidR="0053438D" w:rsidRPr="00016B48" w:rsidRDefault="000C0C2A" w:rsidP="0053438D">
            <w:pPr>
              <w:pStyle w:val="Corps"/>
            </w:pPr>
            <w:r>
              <w:t>Comment s’effectue la visite ?</w:t>
            </w:r>
          </w:p>
        </w:tc>
        <w:tc>
          <w:tcPr>
            <w:tcW w:w="4394" w:type="dxa"/>
            <w:shd w:val="clear" w:color="auto" w:fill="FFFFFF"/>
          </w:tcPr>
          <w:p w:rsidR="0053438D" w:rsidRPr="000C0C2A" w:rsidRDefault="0053438D" w:rsidP="00EF29C1">
            <w:pPr>
              <w:pStyle w:val="Corps"/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 xml:space="preserve">0.50 </w:t>
            </w:r>
          </w:p>
        </w:tc>
      </w:tr>
      <w:tr w:rsidR="0053438D" w:rsidRPr="00016B48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11.1</w:t>
            </w:r>
          </w:p>
        </w:tc>
        <w:tc>
          <w:tcPr>
            <w:tcW w:w="5557" w:type="dxa"/>
            <w:shd w:val="clear" w:color="auto" w:fill="FFFFFF"/>
          </w:tcPr>
          <w:p w:rsidR="000C0C2A" w:rsidRDefault="000C0C2A" w:rsidP="000C0C2A">
            <w:pPr>
              <w:snapToGrid w:val="0"/>
            </w:pPr>
            <w:r>
              <w:t xml:space="preserve">Qui est surnommée “la Venise verte” grâce à ses </w:t>
            </w:r>
          </w:p>
          <w:p w:rsidR="000C0C2A" w:rsidRDefault="000C0C2A" w:rsidP="000C0C2A">
            <w:pPr>
              <w:snapToGrid w:val="0"/>
            </w:pPr>
            <w:proofErr w:type="gramStart"/>
            <w:r>
              <w:t>parcs</w:t>
            </w:r>
            <w:proofErr w:type="gramEnd"/>
            <w:r>
              <w:t xml:space="preserve"> ? </w:t>
            </w:r>
          </w:p>
          <w:p w:rsidR="0053438D" w:rsidRPr="00016B48" w:rsidRDefault="0053438D" w:rsidP="000C0C2A">
            <w:pPr>
              <w:snapToGrid w:val="0"/>
              <w:rPr>
                <w:rStyle w:val="Aucun"/>
              </w:rPr>
            </w:pP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11.2</w:t>
            </w:r>
          </w:p>
        </w:tc>
        <w:tc>
          <w:tcPr>
            <w:tcW w:w="5557" w:type="dxa"/>
            <w:shd w:val="clear" w:color="auto" w:fill="FFFFFF"/>
          </w:tcPr>
          <w:p w:rsidR="000C0C2A" w:rsidRDefault="000C0C2A" w:rsidP="000C0C2A">
            <w:pPr>
              <w:snapToGrid w:val="0"/>
            </w:pPr>
            <w:r>
              <w:t>Comment s’appelle celui situé en son centre ?</w:t>
            </w:r>
          </w:p>
          <w:p w:rsidR="0053438D" w:rsidRPr="00016B48" w:rsidRDefault="0053438D" w:rsidP="000C0C2A">
            <w:pPr>
              <w:snapToGrid w:val="0"/>
              <w:rPr>
                <w:rStyle w:val="Aucun"/>
              </w:rPr>
            </w:pP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11.3</w:t>
            </w:r>
          </w:p>
        </w:tc>
        <w:tc>
          <w:tcPr>
            <w:tcW w:w="5557" w:type="dxa"/>
            <w:shd w:val="clear" w:color="auto" w:fill="FFFFFF"/>
          </w:tcPr>
          <w:p w:rsidR="000C0C2A" w:rsidRDefault="000C0C2A" w:rsidP="000C0C2A">
            <w:pPr>
              <w:snapToGrid w:val="0"/>
            </w:pPr>
            <w:r>
              <w:t>Un second possède un lac et des chemins de randonnée dans les bois alentours. Comment s’appelle-t-il ?</w:t>
            </w:r>
          </w:p>
          <w:p w:rsidR="0053438D" w:rsidRPr="00016B48" w:rsidRDefault="0053438D" w:rsidP="0053438D">
            <w:pPr>
              <w:pStyle w:val="Corps"/>
              <w:rPr>
                <w:rStyle w:val="Aucun"/>
              </w:rPr>
            </w:pP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  <w:p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</w:tc>
      </w:tr>
    </w:tbl>
    <w:p w:rsidR="00CD013B" w:rsidRDefault="00CD013B" w:rsidP="007756A6">
      <w:pPr>
        <w:tabs>
          <w:tab w:val="left" w:pos="10065"/>
        </w:tabs>
        <w:rPr>
          <w:b/>
          <w:color w:val="0070C0"/>
          <w:sz w:val="32"/>
        </w:rPr>
      </w:pPr>
    </w:p>
    <w:p w:rsidR="007756A6" w:rsidRDefault="004213A5" w:rsidP="007756A6">
      <w:pPr>
        <w:tabs>
          <w:tab w:val="left" w:pos="10065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32"/>
        </w:rPr>
        <w:lastRenderedPageBreak/>
        <w:t>III -</w:t>
      </w:r>
      <w:r w:rsidR="007756A6">
        <w:rPr>
          <w:b/>
          <w:color w:val="0070C0"/>
          <w:sz w:val="32"/>
        </w:rPr>
        <w:t xml:space="preserve">  </w:t>
      </w:r>
      <w:r w:rsidR="005119C3">
        <w:rPr>
          <w:b/>
          <w:color w:val="0070C0"/>
          <w:sz w:val="32"/>
        </w:rPr>
        <w:t>ART, SCIENCES ET CULTURE</w:t>
      </w:r>
      <w:r w:rsidR="007756A6">
        <w:rPr>
          <w:b/>
          <w:color w:val="0070C0"/>
          <w:sz w:val="32"/>
        </w:rPr>
        <w:t xml:space="preserve"> </w:t>
      </w:r>
      <w:r w:rsidR="00F35A8B">
        <w:rPr>
          <w:b/>
          <w:color w:val="0070C0"/>
          <w:sz w:val="32"/>
        </w:rPr>
        <w:t>….</w:t>
      </w:r>
      <w:r w:rsidR="00436304">
        <w:rPr>
          <w:b/>
          <w:color w:val="0070C0"/>
          <w:sz w:val="32"/>
        </w:rPr>
        <w:t xml:space="preserve"> </w:t>
      </w:r>
      <w:r w:rsidR="007756A6">
        <w:rPr>
          <w:b/>
          <w:color w:val="0070C0"/>
          <w:sz w:val="32"/>
        </w:rPr>
        <w:t xml:space="preserve">/ </w:t>
      </w:r>
      <w:r w:rsidR="00876746" w:rsidRPr="00212D99">
        <w:rPr>
          <w:b/>
          <w:color w:val="0070C0"/>
          <w:sz w:val="32"/>
        </w:rPr>
        <w:t>23</w:t>
      </w:r>
      <w:r w:rsidR="007756A6" w:rsidRPr="00212D99">
        <w:rPr>
          <w:b/>
          <w:color w:val="0070C0"/>
          <w:sz w:val="32"/>
        </w:rPr>
        <w:t xml:space="preserve"> </w:t>
      </w:r>
      <w:r w:rsidR="00570787" w:rsidRPr="00212D99">
        <w:rPr>
          <w:b/>
          <w:color w:val="0070C0"/>
          <w:sz w:val="32"/>
        </w:rPr>
        <w:t>poin</w:t>
      </w:r>
      <w:r w:rsidR="007756A6" w:rsidRPr="00212D99">
        <w:rPr>
          <w:b/>
          <w:color w:val="0070C0"/>
          <w:sz w:val="32"/>
        </w:rPr>
        <w:t>ts</w:t>
      </w:r>
      <w:r w:rsidR="009C0C98">
        <w:rPr>
          <w:b/>
          <w:color w:val="0070C0"/>
          <w:sz w:val="32"/>
        </w:rPr>
        <w:t xml:space="preserve"> </w:t>
      </w:r>
    </w:p>
    <w:p w:rsidR="004E7CBE" w:rsidRDefault="004E7CBE" w:rsidP="007756A6">
      <w:pPr>
        <w:tabs>
          <w:tab w:val="left" w:pos="10065"/>
        </w:tabs>
        <w:rPr>
          <w:b/>
          <w:color w:val="0070C0"/>
          <w:sz w:val="28"/>
          <w:szCs w:val="28"/>
        </w:rPr>
      </w:pPr>
    </w:p>
    <w:tbl>
      <w:tblPr>
        <w:tblStyle w:val="TableNormal1"/>
        <w:tblW w:w="11057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8"/>
        <w:gridCol w:w="5538"/>
        <w:gridCol w:w="4384"/>
        <w:gridCol w:w="567"/>
      </w:tblGrid>
      <w:tr w:rsidR="004E7CBE" w:rsidRPr="004E7CBE" w:rsidTr="00371A77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POPULATION &amp; LANGUES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</w:tr>
      <w:tr w:rsidR="004E7CBE" w:rsidRPr="004E7CBE" w:rsidTr="004E7CBE">
        <w:trPr>
          <w:trHeight w:val="1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1.1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0C0C2A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  <w:r w:rsidRPr="000C0C2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Quelles sont les 5 principales ethnies qui compos</w:t>
            </w:r>
            <w:r w:rsidR="00AB3338" w:rsidRPr="000C0C2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ent la population du territoire </w:t>
            </w:r>
            <w:r w:rsidRPr="000C0C2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moldave</w:t>
            </w:r>
            <w:r w:rsidR="000C0C2A" w:rsidRPr="000C0C2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F83A83">
            <w:pPr>
              <w:tabs>
                <w:tab w:val="clear" w:pos="567"/>
                <w:tab w:val="clear" w:pos="453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9712D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 x </w:t>
            </w:r>
            <w:r w:rsidR="004E7CBE" w:rsidRPr="004E7CBE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:rsidTr="001D1EED">
        <w:trPr>
          <w:trHeight w:val="18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6B628C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  <w:r w:rsidRPr="006B628C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Quelles sont les 6 langues principalement parlées ?</w:t>
            </w:r>
          </w:p>
          <w:p w:rsidR="004E7CBE" w:rsidRPr="006B628C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</w:p>
          <w:p w:rsidR="004E7CBE" w:rsidRPr="006B628C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6B628C" w:rsidRDefault="004E7CBE" w:rsidP="00F83A83">
            <w:pPr>
              <w:tabs>
                <w:tab w:val="clear" w:pos="567"/>
                <w:tab w:val="clear" w:pos="4536"/>
              </w:tabs>
              <w:ind w:left="189"/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12D" w:rsidRDefault="00573118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 x</w:t>
            </w:r>
          </w:p>
          <w:p w:rsidR="004E7CBE" w:rsidRPr="004E7CBE" w:rsidRDefault="00573118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E7CBE" w:rsidRPr="004E7CBE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AB3338" w:rsidRPr="004E7CBE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8" w:rsidRPr="004E7CBE" w:rsidRDefault="00AB3338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8" w:rsidRPr="006B628C" w:rsidRDefault="00AB3338" w:rsidP="00E61E05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B628C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Parmi elles, 2 sont déclarées</w:t>
            </w:r>
            <w:r w:rsidR="00E61E05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langues officielles. L</w:t>
            </w:r>
            <w:r w:rsidRPr="006B628C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esquelles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8" w:rsidRPr="006B628C" w:rsidRDefault="00AB3338" w:rsidP="00AB3338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8" w:rsidRPr="004E7CBE" w:rsidRDefault="00573118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:rsidTr="00371A77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LITTERATURE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</w:tr>
      <w:tr w:rsidR="004E7CBE" w:rsidRPr="004E7CBE" w:rsidTr="00320C91">
        <w:trPr>
          <w:trHeight w:val="45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1D1EED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3338"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1D1EED"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28C" w:rsidRDefault="004E7CBE" w:rsidP="006B628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b/>
                <w:bCs/>
                <w:color w:val="202122"/>
                <w:szCs w:val="24"/>
                <w:shd w:val="clear" w:color="auto" w:fill="FFFFFF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Miori</w:t>
            </w:r>
            <w:proofErr w:type="spellStart"/>
            <w:r w:rsidRPr="004E7CBE">
              <w:rPr>
                <w:rFonts w:eastAsia="Arial Unicode MS" w:cs="Arial Unicode MS"/>
                <w:b/>
                <w:bCs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ța</w:t>
            </w:r>
            <w:proofErr w:type="spellEnd"/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(lire </w:t>
            </w:r>
            <w:proofErr w:type="spellStart"/>
            <w:r w:rsidRPr="004E7CBE">
              <w:rPr>
                <w:rFonts w:eastAsia="Arial Unicode MS" w:cs="Arial Unicode MS"/>
                <w:i/>
                <w:iCs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mioritsa</w:t>
            </w:r>
            <w:proofErr w:type="spellEnd"/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signifiant « 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agnelle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») est un poème populair</w:t>
            </w:r>
            <w:r w:rsidR="006B628C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 d’origine inconnue considéré 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comme un des plus importants </w:t>
            </w:r>
            <w:r w:rsidR="00857CB4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du </w:t>
            </w:r>
            <w:hyperlink r:id="rId9" w:history="1">
              <w:r w:rsidRPr="006B628C">
                <w:rPr>
                  <w:rFonts w:eastAsia="Arial Unicode MS" w:cs="Arial Unicode MS"/>
                  <w:szCs w:val="24"/>
                  <w:shd w:val="clear" w:color="auto" w:fill="FFFFFF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folklore</w:t>
              </w:r>
            </w:hyperlink>
            <w:r w:rsidR="006B628C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roumain et du patrimoine moldave sur le plan artistique et mythologique. </w:t>
            </w:r>
          </w:p>
          <w:p w:rsidR="004E7CBE" w:rsidRPr="004E7CBE" w:rsidRDefault="004E7CBE" w:rsidP="006B628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Helvetica Neue" w:eastAsia="Arial Unicode MS" w:hAnsi="Helvetica Neue" w:cs="Arial Unicode MS" w:hint="eastAsia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 raconte cette b</w:t>
            </w:r>
            <w:r w:rsidR="001D1EED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allade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(personnages &amp; action)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212D99">
            <w:pPr>
              <w:tabs>
                <w:tab w:val="clear" w:pos="453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jc w:val="left"/>
              <w:rPr>
                <w:rFonts w:ascii="Helvetica Neue" w:eastAsia="Arial Unicode MS" w:hAnsi="Helvetica Neue" w:cs="Arial Unicode MS" w:hint="eastAsia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AB3338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3338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4E7CBE" w:rsidRPr="004E7CBE" w:rsidTr="004E7CBE">
        <w:trPr>
          <w:trHeight w:val="10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1D1EED" w:rsidP="001D1EED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AB3338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ascii="Helvetica Neue" w:eastAsia="Arial Unicode MS" w:hAnsi="Helvetica Neue" w:cs="Arial Unicode MS" w:hint="eastAsia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Cet auteur (1590-1647) a écrit «Chronique du pays de Moldavie» couvrant la période de </w:t>
            </w:r>
            <w:hyperlink r:id="rId10" w:history="1">
              <w:r w:rsidRPr="004E7CBE">
                <w:rPr>
                  <w:rFonts w:eastAsia="Arial Unicode MS" w:cs="Arial Unicode MS"/>
                  <w:color w:val="000000"/>
                  <w:szCs w:val="24"/>
                  <w:shd w:val="clear" w:color="auto" w:fill="FFFF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1359</w:t>
              </w:r>
            </w:hyperlink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à </w:t>
            </w:r>
            <w:r w:rsidR="0036196F">
              <w:fldChar w:fldCharType="begin"/>
            </w:r>
            <w:r w:rsidR="0036196F">
              <w:instrText xml:space="preserve"> HYPERLINK "https://fr.wikipedia.org/wiki/1594" </w:instrText>
            </w:r>
            <w:r w:rsidR="0036196F">
              <w:fldChar w:fldCharType="separate"/>
            </w: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1594</w:t>
            </w:r>
            <w:r w:rsidR="0036196F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quel est son nom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453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jc w:val="left"/>
              <w:rPr>
                <w:rFonts w:ascii="Helvetica Neue" w:eastAsia="Arial Unicode MS" w:hAnsi="Helvetica Neue" w:cs="Arial Unicode MS" w:hint="eastAsia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9712D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i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9712D">
              <w:rPr>
                <w:rFonts w:eastAsia="Arial Unicode MS" w:cs="Arial Unicode MS"/>
                <w:i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 w:rsidRPr="0049712D">
              <w:rPr>
                <w:rFonts w:eastAsia="Arial Unicode MS" w:cs="Arial Unicode MS"/>
                <w:i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:rsidTr="001D1EED">
        <w:trPr>
          <w:trHeight w:val="9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1D1EED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4.1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1D1EED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color w:val="000000"/>
                <w:szCs w:val="24"/>
                <w:u w:color="000000"/>
                <w:shd w:val="clear" w:color="auto" w:fill="FFFFFF"/>
                <w:lang w:val="en-US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Auteur (1636-1707) de «souvenir de l'</w:t>
            </w:r>
            <w:hyperlink r:id="rId11" w:history="1">
              <w:r w:rsidRPr="00573118">
                <w:rPr>
                  <w:rFonts w:eastAsia="Arial Unicode MS" w:cs="Arial Unicode MS"/>
                  <w:color w:val="000000"/>
                  <w:szCs w:val="24"/>
                  <w:shd w:val="clear" w:color="auto" w:fill="FFFFFF"/>
                  <w:lang w:val="nl-NL" w:eastAsia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 xml:space="preserve">ambassade </w:t>
              </w:r>
              <w:proofErr w:type="spellStart"/>
              <w:r w:rsidRPr="004E7CBE">
                <w:rPr>
                  <w:rFonts w:eastAsia="Arial Unicode MS" w:cs="Arial Unicode MS"/>
                  <w:color w:val="000000"/>
                  <w:szCs w:val="24"/>
                  <w:u w:val="single" w:color="0000FF"/>
                  <w:shd w:val="clear" w:color="auto" w:fill="FFFFFF"/>
                  <w:lang w:val="nl-NL" w:eastAsia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Spathari</w:t>
              </w:r>
              <w:proofErr w:type="spellEnd"/>
            </w:hyperlink>
            <w:r w:rsidR="006B628C"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val="en-US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</w:t>
            </w: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val="de-DE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 </w:t>
            </w:r>
            <w:proofErr w:type="spellStart"/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val="de-DE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Chine</w:t>
            </w:r>
            <w:proofErr w:type="spellEnd"/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», quel est son nom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  <w:rPr>
                <w:rFonts w:ascii="Helvetica Neue" w:eastAsia="Arial Unicode MS" w:hAnsi="Helvetica Neue" w:cs="Arial Unicode MS" w:hint="eastAsia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AB3338" w:rsidRDefault="004E7CBE" w:rsidP="001D1EED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3338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0.25</w:t>
            </w:r>
          </w:p>
        </w:tc>
      </w:tr>
      <w:tr w:rsidR="001D1EED" w:rsidRPr="004E7CBE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EED" w:rsidRPr="00AB3338" w:rsidRDefault="001D1EED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EED" w:rsidRPr="004E7CBE" w:rsidRDefault="001D1EED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galement diplomate, il pratiquait - outre le roumain</w:t>
            </w:r>
            <w:r w:rsidR="006B628C"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 9 autres langues : indiquez </w:t>
            </w: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lesquelles</w:t>
            </w:r>
            <w:r w:rsidR="006B628C"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EED" w:rsidRPr="004E7CBE" w:rsidRDefault="001D1EED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EED" w:rsidRPr="00AB3338" w:rsidRDefault="001D1EED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 x 0.25</w:t>
            </w:r>
          </w:p>
        </w:tc>
      </w:tr>
      <w:tr w:rsidR="004E7CBE" w:rsidRPr="004E7CBE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AB3338" w:rsidRDefault="001D1EED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5.1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9B041F" w:rsidRDefault="004E7CBE" w:rsidP="006B628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Auteur de</w:t>
            </w:r>
            <w:r w:rsidR="006B628C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«</w:t>
            </w:r>
            <w:r w:rsidR="006B628C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Descriptio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B628C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Moldaviae »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(1714), il est considéré</w:t>
            </w:r>
            <w:r w:rsidR="009B041F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grâce à son </w:t>
            </w:r>
            <w:r w:rsidR="001D1EED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œuvre</w:t>
            </w:r>
            <w:r w:rsidR="009B041F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comme le premier savant moldave (1673-1723). </w:t>
            </w:r>
            <w:r w:rsidR="009B041F">
              <w:rPr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Comment s’appelle-</w:t>
            </w:r>
            <w:proofErr w:type="spellStart"/>
            <w:r w:rsidR="006B628C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</w:t>
            </w:r>
            <w:r w:rsidR="006B628C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’il</w:t>
            </w:r>
            <w:proofErr w:type="spellEnd"/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F83A83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AB3338" w:rsidRDefault="004E7CBE" w:rsidP="00E269B9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3338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1D1EED" w:rsidRPr="004E7CBE" w:rsidTr="00E269B9">
        <w:trPr>
          <w:trHeight w:val="1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EED" w:rsidRPr="00AB3338" w:rsidRDefault="006B628C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EED" w:rsidRPr="004E7CBE" w:rsidRDefault="006B628C" w:rsidP="009B041F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r w:rsidR="001D1EED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 </w:t>
            </w:r>
            <w:r w:rsidR="001D1EED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exer</w:t>
            </w:r>
            <w:r w:rsidR="00795239">
              <w:rPr>
                <w:rFonts w:eastAsia="Arial Unicode MS" w:cs="Arial Unicode MS"/>
                <w:color w:val="202122"/>
                <w:szCs w:val="24"/>
                <w:shd w:val="clear" w:color="auto" w:fill="FFFFFF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</w:t>
            </w:r>
            <w:r w:rsidR="001D1EED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 </w:t>
            </w:r>
            <w:r w:rsidR="001D1EED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également d’autres activités artistique</w:t>
            </w:r>
            <w:r w:rsidR="00795239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 w:rsidR="001D1EED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scien</w:t>
            </w:r>
            <w:r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tifique</w:t>
            </w:r>
            <w:r w:rsidR="00795239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et politique</w:t>
            </w:r>
            <w:r w:rsidR="00795239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Citez</w:t>
            </w:r>
            <w:r w:rsidR="009B041F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-en une dans chaque domaine :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EED" w:rsidRPr="00795239" w:rsidRDefault="001D1EED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EED" w:rsidRPr="004E7CBE" w:rsidRDefault="009B041F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 x </w:t>
            </w:r>
            <w:r w:rsidR="00E269B9"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:rsidTr="00D03B61">
        <w:trPr>
          <w:trHeight w:val="14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AB3338" w:rsidRDefault="006B628C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6.1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28C" w:rsidRDefault="006B628C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En </w:t>
            </w:r>
            <w:hyperlink r:id="rId12" w:history="1">
              <w:r w:rsidR="004E7CBE" w:rsidRPr="004E7CBE">
                <w:rPr>
                  <w:rFonts w:eastAsia="Arial Unicode MS" w:cs="Arial Unicode MS"/>
                  <w:color w:val="000000"/>
                  <w:szCs w:val="24"/>
                  <w:shd w:val="clear" w:color="auto" w:fill="FFFF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1862</w:t>
              </w:r>
            </w:hyperlink>
            <w:r w:rsidR="004E7CBE"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il fonde la revue </w:t>
            </w:r>
            <w:r w:rsidR="004E7CBE" w:rsidRPr="004E7CBE">
              <w:rPr>
                <w:rFonts w:eastAsia="Arial Unicode MS" w:cs="Arial Unicode MS"/>
                <w:i/>
                <w:iCs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Moldavie</w:t>
            </w:r>
            <w:r w:rsidR="004E7CBE"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:rsidR="004E7CBE" w:rsidRPr="006B628C" w:rsidRDefault="004E7CBE" w:rsidP="006B628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 est le nom de cet érudit (18</w:t>
            </w:r>
            <w:r w:rsidR="006B628C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38-1907) à la fois grammairien, romaniste, homme </w:t>
            </w: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politiq</w:t>
            </w:r>
            <w:r w:rsidR="006B628C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ue, prosateur, poète, journaliste, </w:t>
            </w: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historien,</w:t>
            </w:r>
            <w:r w:rsidR="006B628C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professeur d'université, philologue, </w:t>
            </w: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journaliste d'opinion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  <w:rPr>
                <w:rFonts w:ascii="Helvetica Neue" w:eastAsia="Arial Unicode MS" w:hAnsi="Helvetica Neue" w:cs="Arial Unicode MS" w:hint="eastAsia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E269B9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6B628C" w:rsidRPr="004E7CBE" w:rsidTr="00D03B61">
        <w:trPr>
          <w:trHeight w:val="1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28C" w:rsidRDefault="006B628C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28C" w:rsidRDefault="006B628C" w:rsidP="006B628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Après la mort de sa fille en </w:t>
            </w:r>
            <w:hyperlink r:id="rId13" w:history="1">
              <w:r w:rsidRPr="004E7CBE">
                <w:rPr>
                  <w:rFonts w:eastAsia="Arial Unicode MS" w:cs="Arial Unicode MS"/>
                  <w:color w:val="000000"/>
                  <w:szCs w:val="24"/>
                  <w:shd w:val="clear" w:color="auto" w:fill="FFFF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1888</w:t>
              </w:r>
            </w:hyperlink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il </w:t>
            </w: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devient </w:t>
            </w:r>
            <w:hyperlink r:id="rId14" w:history="1">
              <w:r w:rsidRPr="004E7CBE">
                <w:rPr>
                  <w:rFonts w:eastAsia="Arial Unicode MS" w:cs="Arial Unicode MS"/>
                  <w:color w:val="000000"/>
                  <w:szCs w:val="24"/>
                  <w:shd w:val="clear" w:color="auto" w:fill="FFFF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mystique</w:t>
              </w:r>
            </w:hyperlink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et adhère à une doctrine fondée sur l'existence, les manifestations et l'enseignement des esprits. Quelle est le nom de cette croyance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28C" w:rsidRPr="004E7CBE" w:rsidRDefault="006B628C" w:rsidP="00C16BA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28C" w:rsidRPr="004E7CBE" w:rsidRDefault="00E269B9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6B628C" w:rsidRPr="004E7CBE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28C" w:rsidRDefault="00803EB8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28C" w:rsidRPr="004E7CBE" w:rsidRDefault="00C16BAC" w:rsidP="006B628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 est le nom de sa fille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28C" w:rsidRPr="00C16BAC" w:rsidRDefault="006B628C" w:rsidP="00C16BA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  <w:rPr>
                <w:b/>
                <w:bCs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28C" w:rsidRPr="00E269B9" w:rsidRDefault="00E269B9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C16BAC" w:rsidRPr="004E7CBE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BAC" w:rsidRDefault="00803EB8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6.4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BAC" w:rsidRDefault="00C16BAC" w:rsidP="00C16BA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 fait-il également en hommage à la mémoire de cette dernière ? 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BAC" w:rsidRPr="004E7CBE" w:rsidRDefault="00C16BAC" w:rsidP="00C16BA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BAC" w:rsidRPr="00E269B9" w:rsidRDefault="00E269B9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:rsidTr="009F1321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AB3338" w:rsidRDefault="00803EB8" w:rsidP="00091E8A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</w:t>
            </w:r>
            <w:r w:rsidR="00091E8A"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803EB8" w:rsidRDefault="004E7CBE" w:rsidP="001D1EED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Cet auteur (1808-1868) est connu pour la publication d’une nouvelle «</w:t>
            </w:r>
            <w:r w:rsid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Alexandru </w:t>
            </w:r>
            <w:proofErr w:type="spellStart"/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Lapusneanu</w:t>
            </w:r>
            <w:proofErr w:type="spellEnd"/>
            <w:r w:rsid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». Quel est son nom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1D1EED" w:rsidRDefault="004E7CBE" w:rsidP="001D1EED">
            <w:pPr>
              <w:tabs>
                <w:tab w:val="left" w:pos="9960"/>
              </w:tabs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:lang w:val="it-IT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</w:t>
            </w:r>
            <w:r w:rsidR="001D1EE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1D1EED" w:rsidRPr="004E7CBE" w:rsidTr="009F1321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EED" w:rsidRPr="004E7CBE" w:rsidRDefault="00091E8A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EED" w:rsidRPr="00803EB8" w:rsidRDefault="001D1EED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 publia également un livre qui n’a rien de littéraire ou de scientifique… Quel est le titre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EED" w:rsidRPr="004E7CBE" w:rsidRDefault="001D1EED" w:rsidP="001D1EED">
            <w:pPr>
              <w:tabs>
                <w:tab w:val="left" w:pos="9960"/>
              </w:tabs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:lang w:val="it-IT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EED" w:rsidRPr="004E7CBE" w:rsidRDefault="001D1EED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:rsidTr="00803EB8">
        <w:trPr>
          <w:trHeight w:val="1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091E8A" w:rsidP="00091E8A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803EB8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ascii="Helvetica Neue" w:eastAsia="Arial Unicode MS" w:hAnsi="Helvetica Neue" w:cs="Arial Unicode MS" w:hint="eastAsia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95239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  <w:r w:rsidR="00091E8A" w:rsidRPr="00795239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rincipal instigateur de </w:t>
            </w:r>
            <w:proofErr w:type="spellStart"/>
            <w:r w:rsidRPr="00795239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România</w:t>
            </w:r>
            <w:proofErr w:type="spellEnd"/>
            <w:r w:rsidRPr="00795239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795239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Literară</w:t>
            </w:r>
            <w:proofErr w:type="spellEnd"/>
            <w:r w:rsidRPr="00795239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le mouve</w:t>
            </w:r>
            <w:r w:rsidR="00091E8A" w:rsidRPr="00795239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ment qui regroupe les écrivains </w:t>
            </w:r>
            <w:hyperlink r:id="rId15" w:history="1">
              <w:r w:rsidRPr="00795239">
                <w:rPr>
                  <w:rFonts w:eastAsia="Arial Unicode MS" w:cs="Arial Unicode MS"/>
                  <w:szCs w:val="24"/>
                  <w:shd w:val="clear" w:color="auto" w:fill="FFFF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moldaves</w:t>
              </w:r>
            </w:hyperlink>
            <w:r w:rsidR="00091E8A" w:rsidRPr="00795239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et </w:t>
            </w:r>
            <w:r w:rsidRPr="00795239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valaques, cet auteur (1821-1890) compte parmi les premiers écrivains modernes moldaves. Quel est son nom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tLeast"/>
              <w:jc w:val="left"/>
              <w:rPr>
                <w:rFonts w:ascii="Helvetica Neue" w:eastAsia="Arial Unicode MS" w:hAnsi="Helvetica Neue" w:cs="Arial Unicode MS" w:hint="eastAsia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:rsidTr="00D03B61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AB3338" w:rsidRDefault="00091E8A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091E8A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Cet auteur né dans un milieu modeste rural est connu pour ses contes fantastiques. Il marque</w:t>
            </w:r>
            <w:r w:rsid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la littérature avec son récit </w:t>
            </w: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</w:t>
            </w:r>
            <w:r w:rsid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Souvenirs d’enfance</w:t>
            </w:r>
            <w:r w:rsid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» (1873). Quel est son nom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tLeast"/>
              <w:jc w:val="left"/>
              <w:rPr>
                <w:rFonts w:ascii="Helvetica Neue" w:eastAsia="Arial Unicode MS" w:hAnsi="Helvetica Neue" w:cs="Arial Unicode MS" w:hint="eastAsia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:rsidTr="009F1321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091E8A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803EB8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 quel </w:t>
            </w:r>
            <w:r w:rsid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genre littéraire </w:t>
            </w:r>
            <w:proofErr w:type="spellStart"/>
            <w:r w:rsid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Mihai</w:t>
            </w:r>
            <w:proofErr w:type="spellEnd"/>
            <w:r w:rsid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Eminescu (né </w:t>
            </w:r>
            <w:proofErr w:type="spellStart"/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Mihail</w:t>
            </w:r>
            <w:proofErr w:type="spellEnd"/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Eminovici</w:t>
            </w:r>
            <w:proofErr w:type="spellEnd"/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 </w:t>
            </w:r>
            <w:r w:rsidR="00091E8A"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a-t ’il</w:t>
            </w: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consacré son </w:t>
            </w:r>
            <w:r w:rsidR="00091E8A"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œuvre</w:t>
            </w: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E269B9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:rsidTr="009F1321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091E8A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803EB8" w:rsidRDefault="00091E8A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  <w:proofErr w:type="spellStart"/>
            <w:r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Mihail</w:t>
            </w:r>
            <w:proofErr w:type="spellEnd"/>
            <w:r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Sadoveanu (</w:t>
            </w:r>
            <w:r w:rsidR="004E7CBE"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1880-1961) a renié ses convictions démocratiques pour se rallier à une dictature, laquelle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9B041F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0,50</w:t>
            </w:r>
          </w:p>
        </w:tc>
      </w:tr>
      <w:tr w:rsidR="004E7CBE" w:rsidRPr="004E7CBE" w:rsidTr="009F1321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091E8A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12.0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803EB8" w:rsidRDefault="004E7CBE" w:rsidP="00091E8A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ascii="Helvetica Neue" w:eastAsia="Arial Unicode MS" w:hAnsi="Helvetica Neue" w:cs="Arial Unicode MS" w:hint="eastAsia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 fils de paysan, né en 1928 à </w:t>
            </w:r>
            <w:proofErr w:type="spellStart"/>
            <w:r w:rsidRP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Horodiște</w:t>
            </w:r>
            <w:proofErr w:type="spellEnd"/>
            <w:r w:rsidRP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est un écrivain, poète, dramaturge et historien de la littérature </w:t>
            </w:r>
            <w:hyperlink r:id="rId16" w:history="1">
              <w:r w:rsidRPr="00091E8A">
                <w:rPr>
                  <w:rFonts w:eastAsia="Arial Unicode MS" w:cs="Arial Unicode MS"/>
                  <w:color w:val="000000"/>
                  <w:szCs w:val="24"/>
                  <w:u w:color="000000"/>
                  <w:lang w:eastAsia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moldave</w:t>
              </w:r>
            </w:hyperlink>
            <w:r w:rsidRP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Quel est son nom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58" w:line="360" w:lineRule="atLeast"/>
              <w:jc w:val="left"/>
              <w:rPr>
                <w:rFonts w:ascii="Helvetica Neue" w:eastAsia="Arial Unicode MS" w:hAnsi="Helvetica Neue" w:cs="Arial Unicode MS" w:hint="eastAsia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:rsidTr="004E7CBE">
        <w:trPr>
          <w:trHeight w:val="1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E35056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803EB8" w:rsidRDefault="004E7CBE" w:rsidP="00795239">
            <w:pPr>
              <w:tabs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Cet auteur, journaliste, pédagogue et parolier (1935-2009) a écrit de nombreux poèmes pour la jeunesse. Il fut l'auteur de manuels scolaires et d'abécédaires pour l'apprentissage de la lecture </w:t>
            </w:r>
            <w:r w:rsidR="00795239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aux </w:t>
            </w: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enfants. Quel est son nom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:rsidTr="00371A77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PEINTURES - ART GRAPHIQUE - SCULPTURE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</w:tr>
      <w:tr w:rsidR="004E7CBE" w:rsidRPr="004E7CBE" w:rsidTr="004E7CBE">
        <w:trPr>
          <w:trHeight w:val="1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AB3338" w:rsidRDefault="00E35056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 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peintre né en France (1879-1961) devient une importante personnalité artistique en Moldavie où il est nommé premier </w:t>
            </w:r>
            <w:r w:rsidRPr="00E35056">
              <w:rPr>
                <w:rFonts w:eastAsia="Arial Unicode MS" w:cs="Arial Unicode MS"/>
                <w:szCs w:val="24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directeur du </w:t>
            </w:r>
            <w:hyperlink r:id="rId17" w:history="1">
              <w:r w:rsidRPr="00E35056">
                <w:rPr>
                  <w:rFonts w:eastAsia="Arial Unicode MS" w:cs="Arial Unicode MS"/>
                  <w:szCs w:val="24"/>
                  <w:lang w:eastAsia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 xml:space="preserve">Musée National des Beaux-Arts de </w:t>
              </w:r>
              <w:proofErr w:type="spellStart"/>
              <w:r w:rsidRPr="00E35056">
                <w:rPr>
                  <w:rFonts w:eastAsia="Arial Unicode MS" w:cs="Arial Unicode MS"/>
                  <w:szCs w:val="24"/>
                  <w:lang w:eastAsia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Chişinău</w:t>
              </w:r>
              <w:proofErr w:type="spellEnd"/>
            </w:hyperlink>
            <w:r w:rsidRPr="00E35056">
              <w:rPr>
                <w:rFonts w:eastAsia="Arial Unicode MS" w:cs="Arial Unicode MS"/>
                <w:szCs w:val="24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E35056">
              <w:rPr>
                <w:rFonts w:eastAsia="Arial Unicode MS" w:cs="Arial Unicode MS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35056">
              <w:rPr>
                <w:rFonts w:eastAsia="Arial Unicode MS" w:cs="Arial Unicode MS"/>
                <w:color w:val="202122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Qui est-il</w:t>
            </w:r>
            <w:r w:rsidRPr="004E7CBE">
              <w:rPr>
                <w:rFonts w:eastAsia="Arial Unicode MS" w:cs="Arial Unicode MS"/>
                <w:color w:val="202122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795239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tLeast"/>
              <w:jc w:val="left"/>
              <w:rPr>
                <w:rFonts w:ascii="Helvetica Neue" w:eastAsia="Arial Unicode MS" w:hAnsi="Helvetica Neue" w:cs="Arial Unicode MS" w:hint="eastAsia"/>
                <w:b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D03B61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:rsidTr="00D03B61">
        <w:trPr>
          <w:trHeight w:val="8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AB3338" w:rsidRDefault="00E35056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795239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ascii="Helvetica Neue" w:eastAsia="Arial Unicode MS" w:hAnsi="Helvetica Neue" w:cs="Arial Unicode MS" w:hint="eastAsia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 chef-d'œuvre sculptural est le </w:t>
            </w:r>
            <w:hyperlink r:id="rId18" w:history="1">
              <w:r w:rsidRPr="004E7CBE">
                <w:rPr>
                  <w:rFonts w:eastAsia="Arial Unicode MS" w:cs="Arial Unicode MS"/>
                  <w:color w:val="000000"/>
                  <w:szCs w:val="24"/>
                  <w:shd w:val="clear" w:color="auto" w:fill="FFFFFF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 xml:space="preserve">Monument </w:t>
              </w:r>
              <w:r w:rsidRPr="004E7CBE">
                <w:rPr>
                  <w:rFonts w:eastAsia="Arial Unicode MS" w:cs="Arial Unicode MS"/>
                  <w:color w:val="000000"/>
                  <w:szCs w:val="24"/>
                  <w:shd w:val="clear" w:color="auto" w:fill="FFFF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à Etienne le Grand</w:t>
              </w:r>
            </w:hyperlink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dans </w:t>
            </w:r>
            <w:hyperlink r:id="rId19" w:history="1">
              <w:r w:rsidRPr="004E7CBE">
                <w:rPr>
                  <w:rFonts w:eastAsia="Arial Unicode MS" w:cs="Arial Unicode MS"/>
                  <w:color w:val="000000"/>
                  <w:szCs w:val="24"/>
                  <w:shd w:val="clear" w:color="auto" w:fill="FFFF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le jardin public</w:t>
              </w:r>
            </w:hyperlink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du même nom, </w:t>
            </w: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 </w:t>
            </w:r>
            <w:r w:rsidR="0036196F">
              <w:fldChar w:fldCharType="begin"/>
            </w:r>
            <w:r w:rsidR="0036196F">
              <w:instrText xml:space="preserve"> HYPERLINK "https://ro.wikipedia.org/wiki/Chi%C8%99in%C4%83u" </w:instrText>
            </w:r>
            <w:r w:rsidR="0036196F">
              <w:fldChar w:fldCharType="separate"/>
            </w: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Chisinau</w:t>
            </w:r>
            <w:r w:rsidR="0036196F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(1927). Qui est-il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  <w:rPr>
                <w:rFonts w:ascii="Helvetica Neue" w:eastAsia="Arial Unicode MS" w:hAnsi="Helvetica Neue" w:cs="Arial Unicode MS" w:hint="eastAsia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9B041F" w:rsidP="00D03B61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0,50</w:t>
            </w:r>
          </w:p>
        </w:tc>
      </w:tr>
      <w:tr w:rsidR="004E7CBE" w:rsidRPr="004E7CBE" w:rsidTr="004E7CBE">
        <w:trPr>
          <w:trHeight w:val="1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AB3338" w:rsidRDefault="00E35056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E35056" w:rsidRDefault="004E7CBE" w:rsidP="004E7CBE">
            <w:pPr>
              <w:tabs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Cette artiste née en </w:t>
            </w:r>
            <w:hyperlink r:id="rId20" w:history="1">
              <w:r w:rsidRPr="00E35056">
                <w:rPr>
                  <w:rFonts w:eastAsia="Arial Unicode MS" w:cs="Arial Unicode MS"/>
                  <w:color w:val="000000"/>
                  <w:szCs w:val="24"/>
                  <w:lang w:eastAsia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Bessarabie</w:t>
              </w:r>
            </w:hyperlink>
            <w:r w:rsidRPr="00E35056">
              <w:rPr>
                <w:rFonts w:eastAsia="Arial Unicode MS" w:cs="Arial Unicode MS"/>
                <w:color w:val="000000"/>
                <w:szCs w:val="24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</w:t>
            </w:r>
            <w:r w:rsid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ant pris la nationalité belge, 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 notamment </w:t>
            </w:r>
            <w:r w:rsidR="00795239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créé et 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illustré 24 livrets de la "Collection Pomme d’Api" dont René </w:t>
            </w:r>
            <w:proofErr w:type="spellStart"/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Meurant</w:t>
            </w:r>
            <w:proofErr w:type="spellEnd"/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rédige les textes. Quel est son nom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795239" w:rsidP="00D03B61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4E7CBE" w:rsidRPr="004E7CBE" w:rsidTr="00371A77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MUSIQUE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</w:tr>
      <w:tr w:rsidR="004E7CBE" w:rsidRPr="004E7CBE" w:rsidTr="009F1321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AB3338" w:rsidRDefault="00E35056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D03B61" w:rsidP="00D03B61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 Moldavie, à</w:t>
            </w:r>
            <w:r w:rsidR="004E7CBE"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quelle période de l’année est généralement pratiquée la </w:t>
            </w:r>
            <w:r w:rsidR="004E7CBE" w:rsidRPr="004E7CBE">
              <w:rPr>
                <w:rFonts w:eastAsia="Arial Unicode MS" w:cs="Arial Unicode MS"/>
                <w:i/>
                <w:iCs/>
                <w:color w:val="000000"/>
                <w:szCs w:val="24"/>
                <w:u w:color="000000"/>
                <w:lang w:val="it-IT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colind</w:t>
            </w:r>
            <w:r w:rsidR="004E7CBE" w:rsidRPr="004E7CBE">
              <w:rPr>
                <w:rFonts w:eastAsia="Arial Unicode MS" w:cs="Arial Unicode MS"/>
                <w:i/>
                <w:iCs/>
                <w:color w:val="000000"/>
                <w:szCs w:val="24"/>
                <w:u w:color="000000"/>
                <w:lang w:val="en-US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ă</w:t>
            </w:r>
            <w:r>
              <w:rPr>
                <w:rFonts w:eastAsia="Arial Unicode MS" w:cs="Arial Unicode MS"/>
                <w:i/>
                <w:iCs/>
                <w:color w:val="000000"/>
                <w:szCs w:val="24"/>
                <w:u w:color="000000"/>
                <w:lang w:val="en-US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E7CBE"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:rsidTr="00E35056">
        <w:trPr>
          <w:trHeight w:val="10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AB3338" w:rsidRDefault="00E35056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Qui a 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composé </w:t>
            </w:r>
            <w:r w:rsidR="00D03B61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 </w:t>
            </w:r>
            <w:r w:rsidRPr="00E35056">
              <w:rPr>
                <w:rFonts w:eastAsia="Arial Unicode MS" w:cs="Arial Unicode MS"/>
                <w:b/>
                <w:bCs/>
                <w:i/>
                <w:iCs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Œdipe</w:t>
            </w:r>
            <w:r w:rsidR="00D03B61">
              <w:rPr>
                <w:rFonts w:eastAsia="Arial Unicode MS" w:cs="Arial Unicode MS"/>
                <w:b/>
                <w:bCs/>
                <w:i/>
                <w:iCs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»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une</w:t>
            </w:r>
            <w:r w:rsidR="00E35056"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hyperlink r:id="rId21" w:history="1">
              <w:r w:rsidRPr="00E35056">
                <w:rPr>
                  <w:rFonts w:eastAsia="Arial Unicode MS" w:cs="Arial Unicode MS"/>
                  <w:color w:val="000000"/>
                  <w:szCs w:val="24"/>
                  <w:u w:color="000000"/>
                  <w:lang w:eastAsia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tragédie lyrique</w:t>
              </w:r>
            </w:hyperlink>
            <w:r w:rsidR="00E35056"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 quatre actes et six tableaux sur un livret original en français d'</w:t>
            </w:r>
            <w:hyperlink r:id="rId22" w:history="1">
              <w:r w:rsidRPr="00E35056">
                <w:rPr>
                  <w:rFonts w:eastAsia="Arial Unicode MS" w:cs="Arial Unicode MS"/>
                  <w:color w:val="000000"/>
                  <w:szCs w:val="24"/>
                  <w:u w:color="000000"/>
                  <w:lang w:eastAsia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 xml:space="preserve">Edmond </w:t>
              </w:r>
              <w:proofErr w:type="spellStart"/>
              <w:r w:rsidRPr="00E35056">
                <w:rPr>
                  <w:rFonts w:eastAsia="Arial Unicode MS" w:cs="Arial Unicode MS"/>
                  <w:color w:val="000000"/>
                  <w:szCs w:val="24"/>
                  <w:u w:color="000000"/>
                  <w:lang w:eastAsia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Fleg</w:t>
              </w:r>
              <w:proofErr w:type="spellEnd"/>
            </w:hyperlink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(créée à l’Opéra Garnier en 1936)</w:t>
            </w:r>
            <w:r w:rsidR="00D03B61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:rsidTr="004E7CBE">
        <w:trPr>
          <w:trHeight w:val="1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AB3338" w:rsidRDefault="00E35056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E35056" w:rsidRDefault="004E7CBE" w:rsidP="00D03B61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Célèbre pianiste (1895-1960) nommée «</w:t>
            </w:r>
            <w:r w:rsid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Grande Da</w:t>
            </w:r>
            <w:r w:rsid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 de la musique », elle 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fut notamment une interprète géniale de </w:t>
            </w:r>
            <w:r w:rsidR="00D03B61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Mozart et 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Chopin. Qui est-elle ? N</w:t>
            </w:r>
            <w:r w:rsidR="00D03B61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: elle a pris la nationalité suisse.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:rsidTr="009F1321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AB3338" w:rsidRDefault="00E35056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453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after="40"/>
              <w:jc w:val="left"/>
              <w:rPr>
                <w:rFonts w:ascii="Helvetica Neue" w:eastAsia="Arial Unicode MS" w:hAnsi="Helvetica Neue" w:cs="Arial Unicode MS" w:hint="eastAsia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 est le titre du 1</w:t>
            </w:r>
            <w:r w:rsidRPr="00E35056">
              <w:rPr>
                <w:rFonts w:eastAsia="Arial Unicode MS" w:cs="Arial Unicode MS"/>
                <w:color w:val="000000"/>
                <w:szCs w:val="24"/>
                <w:vertAlign w:val="superscri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</w:t>
            </w:r>
            <w:r w:rsidRPr="004E7CBE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grand tube créé par le groupe </w:t>
            </w:r>
            <w:r w:rsidR="00D03B61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 </w:t>
            </w:r>
            <w:proofErr w:type="spellStart"/>
            <w:r w:rsidRPr="004E7CBE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Zdob</w:t>
            </w:r>
            <w:proofErr w:type="spellEnd"/>
            <w:r w:rsidRPr="004E7CBE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4E7CBE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şi</w:t>
            </w:r>
            <w:proofErr w:type="spellEnd"/>
            <w:r w:rsidRPr="004E7CBE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4E7CBE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Zdub</w:t>
            </w:r>
            <w:proofErr w:type="spellEnd"/>
            <w:r w:rsidR="00D03B61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»</w:t>
            </w:r>
            <w:r w:rsidRPr="004E7CBE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en 1996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E269B9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:rsidTr="00371A77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MUSIQUE &amp; DANSE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</w:tr>
      <w:tr w:rsidR="004E7CBE" w:rsidRPr="004E7CBE" w:rsidTr="00CD013B">
        <w:trPr>
          <w:trHeight w:val="17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E35056" w:rsidP="00AB3338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color w:val="000000"/>
                <w:szCs w:val="24"/>
                <w:u w:color="000000"/>
                <w:lang w:val="en-US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Décrivez dans le détail la </w:t>
            </w:r>
            <w:r w:rsidRPr="00E35056">
              <w:rPr>
                <w:rFonts w:eastAsia="Arial Unicode MS" w:cs="Arial Unicode MS"/>
                <w:color w:val="000000"/>
                <w:szCs w:val="24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chorégraphie </w:t>
            </w:r>
            <w:r w:rsidR="00D03B61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 la danse folklorique</w:t>
            </w: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traditionnelle d’origine r</w:t>
            </w:r>
            <w:r w:rsid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oumaine </w:t>
            </w: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«la </w:t>
            </w:r>
            <w:proofErr w:type="spellStart"/>
            <w:proofErr w:type="gramStart"/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hora</w:t>
            </w:r>
            <w:proofErr w:type="spellEnd"/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»</w:t>
            </w:r>
            <w:proofErr w:type="gramEnd"/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03B61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(ou </w:t>
            </w:r>
            <w:proofErr w:type="spellStart"/>
            <w:r w:rsidR="00D03B61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horo</w:t>
            </w:r>
            <w:proofErr w:type="spellEnd"/>
            <w:r w:rsidR="00D03B61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 </w:t>
            </w: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et pratiquée en Moldavie depuis des siècles. </w:t>
            </w:r>
          </w:p>
          <w:p w:rsidR="004E7CBE" w:rsidRPr="004E7CBE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158" w:line="360" w:lineRule="atLeast"/>
              <w:jc w:val="left"/>
              <w:rPr>
                <w:rFonts w:ascii="Helvetica Neue" w:eastAsia="Arial Unicode MS" w:hAnsi="Helvetica Neue" w:cs="Arial Unicode MS" w:hint="eastAsia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453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jc w:val="left"/>
              <w:rPr>
                <w:rFonts w:ascii="Helvetica Neue" w:eastAsia="Arial Unicode MS" w:hAnsi="Helvetica Neue" w:cs="Arial Unicode MS" w:hint="eastAsia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</w:tbl>
    <w:p w:rsidR="00ED5096" w:rsidRDefault="003913F4" w:rsidP="00B77F3F">
      <w:pPr>
        <w:tabs>
          <w:tab w:val="left" w:pos="10065"/>
        </w:tabs>
        <w:rPr>
          <w:b/>
          <w:color w:val="0070C0"/>
          <w:sz w:val="32"/>
        </w:rPr>
      </w:pPr>
      <w:r w:rsidRPr="00EA7E1A">
        <w:rPr>
          <w:b/>
          <w:color w:val="0070C0"/>
          <w:sz w:val="32"/>
        </w:rPr>
        <w:lastRenderedPageBreak/>
        <w:t>IV -</w:t>
      </w:r>
      <w:r w:rsidR="00BF7C87" w:rsidRPr="00EA7E1A">
        <w:rPr>
          <w:b/>
          <w:color w:val="0070C0"/>
          <w:sz w:val="32"/>
        </w:rPr>
        <w:t xml:space="preserve">  </w:t>
      </w:r>
      <w:r>
        <w:rPr>
          <w:b/>
          <w:color w:val="0070C0"/>
          <w:sz w:val="32"/>
        </w:rPr>
        <w:t>DIVERS …</w:t>
      </w:r>
      <w:r w:rsidR="00537CC7">
        <w:rPr>
          <w:b/>
          <w:color w:val="0070C0"/>
          <w:sz w:val="32"/>
        </w:rPr>
        <w:t>. /</w:t>
      </w:r>
      <w:r w:rsidR="00C60EA2">
        <w:rPr>
          <w:b/>
          <w:color w:val="0070C0"/>
          <w:sz w:val="32"/>
        </w:rPr>
        <w:t>8</w:t>
      </w:r>
      <w:r w:rsidR="00087771" w:rsidRPr="00EA7E1A">
        <w:rPr>
          <w:b/>
          <w:color w:val="0070C0"/>
          <w:sz w:val="32"/>
        </w:rPr>
        <w:t xml:space="preserve"> </w:t>
      </w:r>
      <w:r w:rsidR="004A7E5D">
        <w:rPr>
          <w:b/>
          <w:color w:val="0070C0"/>
          <w:sz w:val="32"/>
        </w:rPr>
        <w:t>points</w:t>
      </w:r>
      <w:r w:rsidR="009C0C98">
        <w:rPr>
          <w:b/>
          <w:color w:val="0070C0"/>
          <w:sz w:val="32"/>
        </w:rPr>
        <w:t xml:space="preserve"> </w:t>
      </w:r>
    </w:p>
    <w:p w:rsidR="00ED5096" w:rsidRPr="00EA7E1A" w:rsidRDefault="00ED5096" w:rsidP="00B77F3F">
      <w:pPr>
        <w:tabs>
          <w:tab w:val="left" w:pos="10065"/>
        </w:tabs>
        <w:rPr>
          <w:b/>
          <w:color w:val="0070C0"/>
          <w:sz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479"/>
        <w:gridCol w:w="4383"/>
        <w:gridCol w:w="594"/>
      </w:tblGrid>
      <w:tr w:rsidR="0019441A" w:rsidTr="009F1321">
        <w:trPr>
          <w:trHeight w:val="7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A" w:rsidRPr="0019441A" w:rsidRDefault="0019441A" w:rsidP="00B73BA0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19441A">
              <w:rPr>
                <w:color w:val="0070C0"/>
                <w:sz w:val="20"/>
              </w:rPr>
              <w:t>1.0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41A" w:rsidRPr="00C17656" w:rsidRDefault="00D03B61" w:rsidP="00D03B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>Quelle est sa monnaie officielle</w:t>
            </w:r>
            <w:r w:rsidR="00C17656" w:rsidRPr="00C17656">
              <w:rPr>
                <w:szCs w:val="24"/>
              </w:rPr>
              <w:t>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7656" w:rsidRPr="00C17656" w:rsidRDefault="00C17656" w:rsidP="000C5E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A" w:rsidRPr="0019441A" w:rsidRDefault="004A7E6E" w:rsidP="00B73BA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AB3338" w:rsidTr="009F1321">
        <w:trPr>
          <w:trHeight w:val="7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8" w:rsidRPr="003B42E1" w:rsidRDefault="00E648C6" w:rsidP="00AB333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</w:t>
            </w:r>
            <w:r w:rsidR="00AB3338">
              <w:rPr>
                <w:color w:val="0070C0"/>
                <w:sz w:val="20"/>
              </w:rPr>
              <w:t>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338" w:rsidRDefault="00AB3338" w:rsidP="00AB3338">
            <w:r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 e</w:t>
            </w:r>
            <w:r w:rsidR="00E269B9"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 le plus grand poète moldave </w:t>
            </w:r>
            <w:r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(1888-1917)</w:t>
            </w:r>
            <w:r w:rsidR="00E269B9"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auteur d’un poème sur la beauté de la langue roumaine qu'il écrit juste avant de mourir et qui est devenu le texte de l’hymne national depuis 1994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338" w:rsidRDefault="00AB3338" w:rsidP="00AB3338">
            <w:pPr>
              <w:pStyle w:val="Pardfaut"/>
              <w:spacing w:before="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8" w:rsidRPr="003B42E1" w:rsidRDefault="00D03B61" w:rsidP="00AB333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AB3338" w:rsidTr="009F1321">
        <w:trPr>
          <w:trHeight w:val="7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8" w:rsidRDefault="00E648C6" w:rsidP="00AB333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</w:t>
            </w:r>
            <w:r w:rsidR="00AB3338">
              <w:rPr>
                <w:color w:val="0070C0"/>
                <w:sz w:val="20"/>
              </w:rPr>
              <w:t>.2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338" w:rsidRDefault="00AB3338" w:rsidP="00AB3338">
            <w:pPr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 est le titre de ce poème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338" w:rsidRDefault="00AB3338" w:rsidP="00AB3338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8" w:rsidRDefault="00D03B61" w:rsidP="00AB333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E648C6" w:rsidTr="009F1321">
        <w:trPr>
          <w:trHeight w:val="7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6" w:rsidRPr="003B42E1" w:rsidRDefault="00E648C6" w:rsidP="00AB333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2.3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6" w:rsidRDefault="00E648C6" w:rsidP="00AB3338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hAnsi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Qui a composé la musique de l’hymne national ?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6" w:rsidRDefault="00E648C6" w:rsidP="00AB3338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6" w:rsidRDefault="00C60EA2" w:rsidP="009B041F">
            <w:pPr>
              <w:tabs>
                <w:tab w:val="left" w:pos="10065"/>
              </w:tabs>
              <w:jc w:val="center"/>
              <w:rPr>
                <w:rStyle w:val="Aucun"/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>0,50</w:t>
            </w:r>
          </w:p>
        </w:tc>
      </w:tr>
      <w:tr w:rsidR="00AB3338" w:rsidTr="009F1321">
        <w:trPr>
          <w:trHeight w:val="7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8" w:rsidRPr="003B42E1" w:rsidRDefault="00E648C6" w:rsidP="00AB333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338" w:rsidRPr="00AB3338" w:rsidRDefault="00AB3338" w:rsidP="009B041F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hd w:val="clear" w:color="auto" w:fill="FFFFFF"/>
              </w:rPr>
              <w:t>Expliqu</w:t>
            </w:r>
            <w:r w:rsidR="009B041F">
              <w:rPr>
                <w:rFonts w:ascii="Times New Roman" w:hAnsi="Times New Roman"/>
                <w:color w:val="202122"/>
                <w:shd w:val="clear" w:color="auto" w:fill="FFFFFF"/>
              </w:rPr>
              <w:t>ez</w:t>
            </w:r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la formation syllabique de la </w:t>
            </w:r>
            <w:proofErr w:type="spellStart"/>
            <w:r>
              <w:rPr>
                <w:rFonts w:ascii="Times New Roman" w:hAnsi="Times New Roman"/>
                <w:color w:val="202122"/>
                <w:shd w:val="clear" w:color="auto" w:fill="FFFFFF"/>
              </w:rPr>
              <w:t>Syldavie</w:t>
            </w:r>
            <w:proofErr w:type="spellEnd"/>
            <w:r>
              <w:rPr>
                <w:rFonts w:ascii="Times New Roman" w:hAnsi="Times New Roman"/>
                <w:color w:val="202122"/>
                <w:shd w:val="clear" w:color="auto" w:fill="FFFFFF"/>
              </w:rPr>
              <w:t>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338" w:rsidRPr="00AB3338" w:rsidRDefault="00AB3338" w:rsidP="00AB3338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8" w:rsidRPr="003B42E1" w:rsidRDefault="00AB3338" w:rsidP="00E648C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3B42E1">
              <w:rPr>
                <w:rStyle w:val="Aucun"/>
                <w:i/>
                <w:sz w:val="14"/>
                <w:szCs w:val="14"/>
              </w:rPr>
              <w:t>0,50</w:t>
            </w:r>
          </w:p>
        </w:tc>
      </w:tr>
      <w:tr w:rsidR="00AB3338" w:rsidTr="009F1321">
        <w:trPr>
          <w:trHeight w:val="14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8" w:rsidRPr="003B42E1" w:rsidRDefault="00E648C6" w:rsidP="00AB333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338" w:rsidRDefault="009B041F" w:rsidP="00AB3338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hAnsi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Ce pays imaginaire apparaît dans plusieurs tomes d’une bande dessinée célèbre. Donnez son nom et celui de deux des tomes. </w:t>
            </w:r>
            <w:r w:rsidR="00AB3338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338" w:rsidRDefault="00AB3338" w:rsidP="0049712D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8" w:rsidRDefault="00E648C6" w:rsidP="00E648C6">
            <w:pPr>
              <w:tabs>
                <w:tab w:val="left" w:pos="10065"/>
              </w:tabs>
              <w:jc w:val="center"/>
              <w:rPr>
                <w:rStyle w:val="Aucun"/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>0,50</w:t>
            </w:r>
          </w:p>
          <w:p w:rsidR="009B041F" w:rsidRDefault="009B041F" w:rsidP="00E648C6">
            <w:pPr>
              <w:tabs>
                <w:tab w:val="left" w:pos="10065"/>
              </w:tabs>
              <w:jc w:val="center"/>
              <w:rPr>
                <w:rStyle w:val="Aucun"/>
                <w:i/>
                <w:sz w:val="14"/>
                <w:szCs w:val="14"/>
              </w:rPr>
            </w:pPr>
          </w:p>
          <w:p w:rsidR="009B041F" w:rsidRDefault="0025799E" w:rsidP="00E648C6">
            <w:pPr>
              <w:tabs>
                <w:tab w:val="left" w:pos="10065"/>
              </w:tabs>
              <w:jc w:val="center"/>
              <w:rPr>
                <w:rStyle w:val="Aucun"/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>2 x 0,50</w:t>
            </w:r>
          </w:p>
        </w:tc>
      </w:tr>
      <w:tr w:rsidR="00AB3338" w:rsidTr="009F1321">
        <w:trPr>
          <w:trHeight w:val="7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8" w:rsidRPr="003B42E1" w:rsidRDefault="00E648C6" w:rsidP="00AB333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3.3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338" w:rsidRDefault="00AB3338" w:rsidP="00AB3338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hAnsi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hd w:val="clear" w:color="auto" w:fill="FFFFFF"/>
              </w:rPr>
              <w:t>Qui en est l’auteur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338" w:rsidRDefault="00AB3338" w:rsidP="00AB3338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8" w:rsidRDefault="00C60EA2" w:rsidP="009B041F">
            <w:pPr>
              <w:tabs>
                <w:tab w:val="left" w:pos="10065"/>
              </w:tabs>
              <w:jc w:val="center"/>
              <w:rPr>
                <w:rStyle w:val="Aucun"/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>0,50</w:t>
            </w:r>
          </w:p>
        </w:tc>
      </w:tr>
      <w:tr w:rsidR="00AB3338" w:rsidTr="009F1321">
        <w:trPr>
          <w:trHeight w:val="794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38" w:rsidRPr="003B42E1" w:rsidRDefault="00AB3338" w:rsidP="00632F1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rStyle w:val="Aucun"/>
                <w:color w:val="0070C0"/>
                <w:sz w:val="20"/>
              </w:rPr>
              <w:t>4</w:t>
            </w:r>
            <w:r w:rsidRPr="003B42E1">
              <w:rPr>
                <w:rStyle w:val="Aucun"/>
                <w:color w:val="0070C0"/>
                <w:sz w:val="20"/>
              </w:rPr>
              <w:t>.</w:t>
            </w:r>
            <w:r w:rsidR="00632F19">
              <w:rPr>
                <w:rStyle w:val="Aucun"/>
                <w:color w:val="0070C0"/>
                <w:sz w:val="20"/>
              </w:rPr>
              <w:t>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338" w:rsidRPr="00C17656" w:rsidRDefault="00AB3338" w:rsidP="00DB20E3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 xml:space="preserve">Quels sont les plats typiques de Moldavie ? </w:t>
            </w:r>
          </w:p>
        </w:tc>
        <w:tc>
          <w:tcPr>
            <w:tcW w:w="4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3338" w:rsidRPr="00C17656" w:rsidRDefault="00AB3338" w:rsidP="003B42E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8" w:rsidRPr="003B42E1" w:rsidRDefault="00AB3338" w:rsidP="00E648C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AB3338" w:rsidTr="009F1321">
        <w:trPr>
          <w:trHeight w:val="794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338" w:rsidRPr="003B42E1" w:rsidRDefault="00AB3338" w:rsidP="0019441A">
            <w:pPr>
              <w:tabs>
                <w:tab w:val="left" w:pos="10065"/>
              </w:tabs>
              <w:jc w:val="center"/>
              <w:rPr>
                <w:rStyle w:val="Aucun"/>
                <w:color w:val="0070C0"/>
                <w:sz w:val="20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3338" w:rsidRPr="006A369B" w:rsidRDefault="00AB3338" w:rsidP="006A369B">
            <w:pPr>
              <w:pStyle w:val="Paragraphedeliste"/>
              <w:numPr>
                <w:ilvl w:val="0"/>
                <w:numId w:val="35"/>
              </w:numPr>
              <w:tabs>
                <w:tab w:val="clear" w:pos="567"/>
                <w:tab w:val="clear" w:pos="4536"/>
              </w:tabs>
              <w:ind w:left="170" w:hanging="142"/>
              <w:rPr>
                <w:szCs w:val="24"/>
              </w:rPr>
            </w:pPr>
            <w:r w:rsidRPr="006A369B">
              <w:rPr>
                <w:szCs w:val="24"/>
              </w:rPr>
              <w:t xml:space="preserve">Semoule de maïs bouillie, servie tiède avec un fromage blanc de lait de vache ou de brebis ou un autre accompagnement (poisson, soupe de poisson, </w:t>
            </w:r>
            <w:proofErr w:type="spellStart"/>
            <w:r w:rsidRPr="006A369B">
              <w:rPr>
                <w:szCs w:val="24"/>
              </w:rPr>
              <w:t>ciorba</w:t>
            </w:r>
            <w:proofErr w:type="spellEnd"/>
            <w:r w:rsidRPr="006A369B">
              <w:rPr>
                <w:szCs w:val="24"/>
              </w:rPr>
              <w:t>, viandes ou œufs). Elle peut remplacer le pain.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3338" w:rsidRPr="00C17656" w:rsidRDefault="00AB3338" w:rsidP="003B42E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8" w:rsidRPr="003B42E1" w:rsidRDefault="00E648C6" w:rsidP="00E648C6">
            <w:pPr>
              <w:tabs>
                <w:tab w:val="left" w:pos="10065"/>
              </w:tabs>
              <w:jc w:val="center"/>
              <w:rPr>
                <w:rStyle w:val="Aucun"/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>0,50</w:t>
            </w:r>
          </w:p>
        </w:tc>
      </w:tr>
      <w:tr w:rsidR="00AB3338" w:rsidTr="009F1321">
        <w:trPr>
          <w:trHeight w:val="794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338" w:rsidRPr="003B42E1" w:rsidRDefault="00AB3338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338" w:rsidRPr="00C17656" w:rsidRDefault="00AB3338" w:rsidP="006A369B">
            <w:pPr>
              <w:pStyle w:val="Paragraphedeliste"/>
              <w:numPr>
                <w:ilvl w:val="0"/>
                <w:numId w:val="35"/>
              </w:numPr>
              <w:tabs>
                <w:tab w:val="clear" w:pos="567"/>
                <w:tab w:val="clear" w:pos="4536"/>
              </w:tabs>
              <w:ind w:left="170" w:hanging="142"/>
              <w:rPr>
                <w:szCs w:val="24"/>
              </w:rPr>
            </w:pPr>
            <w:r>
              <w:rPr>
                <w:szCs w:val="24"/>
              </w:rPr>
              <w:t xml:space="preserve">De gros raviolis salés ou sucrés végétariens farcis de pommes de terre pour le salé et de cerises pour le sucré.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338" w:rsidRPr="00C17656" w:rsidRDefault="00AB3338" w:rsidP="003B42E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8" w:rsidRPr="003B42E1" w:rsidRDefault="00E648C6" w:rsidP="00E648C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AB3338" w:rsidTr="009F1321">
        <w:trPr>
          <w:trHeight w:val="794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8" w:rsidRPr="003B42E1" w:rsidRDefault="00AB3338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338" w:rsidRPr="00C17656" w:rsidRDefault="00AB3338" w:rsidP="006A369B">
            <w:pPr>
              <w:pStyle w:val="Paragraphedeliste"/>
              <w:numPr>
                <w:ilvl w:val="0"/>
                <w:numId w:val="35"/>
              </w:numPr>
              <w:tabs>
                <w:tab w:val="clear" w:pos="567"/>
                <w:tab w:val="clear" w:pos="4536"/>
              </w:tabs>
              <w:ind w:left="170" w:hanging="142"/>
              <w:rPr>
                <w:szCs w:val="24"/>
              </w:rPr>
            </w:pPr>
            <w:r>
              <w:rPr>
                <w:szCs w:val="24"/>
              </w:rPr>
              <w:t>Soupe traditionnelle à base de betteraves et de choux blancs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338" w:rsidRPr="00C17656" w:rsidRDefault="00AB3338" w:rsidP="008D0EF8">
            <w:pPr>
              <w:tabs>
                <w:tab w:val="left" w:pos="10065"/>
              </w:tabs>
              <w:snapToGrid w:val="0"/>
              <w:rPr>
                <w:i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8" w:rsidRPr="003B42E1" w:rsidRDefault="00E648C6" w:rsidP="00E648C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:rsidTr="009F1321">
        <w:trPr>
          <w:trHeight w:val="794"/>
        </w:trPr>
        <w:tc>
          <w:tcPr>
            <w:tcW w:w="601" w:type="dxa"/>
          </w:tcPr>
          <w:p w:rsidR="001472DD" w:rsidRPr="000C5E94" w:rsidRDefault="00537CC7" w:rsidP="00E648C6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 w:rsidRPr="000C5E94">
              <w:rPr>
                <w:color w:val="0070C0"/>
                <w:sz w:val="20"/>
              </w:rPr>
              <w:t>5.</w:t>
            </w:r>
            <w:r w:rsidR="00E648C6">
              <w:rPr>
                <w:color w:val="0070C0"/>
                <w:sz w:val="20"/>
              </w:rPr>
              <w:t>0</w:t>
            </w:r>
          </w:p>
        </w:tc>
        <w:tc>
          <w:tcPr>
            <w:tcW w:w="5479" w:type="dxa"/>
          </w:tcPr>
          <w:p w:rsidR="000C5E94" w:rsidRPr="00C17656" w:rsidRDefault="008D0EF8" w:rsidP="008D0EF8">
            <w:pPr>
              <w:tabs>
                <w:tab w:val="clear" w:pos="567"/>
                <w:tab w:val="clear" w:pos="4536"/>
              </w:tabs>
              <w:rPr>
                <w:b/>
                <w:szCs w:val="24"/>
              </w:rPr>
            </w:pPr>
            <w:r w:rsidRPr="008D0EF8">
              <w:rPr>
                <w:szCs w:val="24"/>
              </w:rPr>
              <w:t>Que</w:t>
            </w:r>
            <w:r w:rsidR="00E648C6">
              <w:rPr>
                <w:szCs w:val="24"/>
              </w:rPr>
              <w:t>lle fabrication artisanale</w:t>
            </w:r>
            <w:r w:rsidRPr="008D0EF8">
              <w:rPr>
                <w:szCs w:val="24"/>
              </w:rPr>
              <w:t xml:space="preserve"> réalise-t-on près de certains monastères ?</w:t>
            </w:r>
          </w:p>
        </w:tc>
        <w:tc>
          <w:tcPr>
            <w:tcW w:w="4383" w:type="dxa"/>
          </w:tcPr>
          <w:p w:rsidR="00176DDB" w:rsidRPr="008D0EF8" w:rsidRDefault="00176DDB" w:rsidP="000C5E94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</w:tcPr>
          <w:p w:rsidR="006521E0" w:rsidRDefault="006521E0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Default="006521E0" w:rsidP="001472D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:rsidTr="00371A77">
        <w:trPr>
          <w:trHeight w:val="567"/>
        </w:trPr>
        <w:tc>
          <w:tcPr>
            <w:tcW w:w="601" w:type="dxa"/>
            <w:shd w:val="clear" w:color="auto" w:fill="D0CECE" w:themeFill="background2" w:themeFillShade="E6"/>
          </w:tcPr>
          <w:p w:rsidR="001472DD" w:rsidRPr="00813AD5" w:rsidRDefault="001472DD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862" w:type="dxa"/>
            <w:gridSpan w:val="2"/>
            <w:shd w:val="clear" w:color="auto" w:fill="D0CECE" w:themeFill="background2" w:themeFillShade="E6"/>
            <w:vAlign w:val="center"/>
          </w:tcPr>
          <w:p w:rsidR="001472DD" w:rsidRPr="00A153F9" w:rsidRDefault="001472DD" w:rsidP="001472DD">
            <w:pPr>
              <w:tabs>
                <w:tab w:val="left" w:pos="10065"/>
              </w:tabs>
              <w:jc w:val="center"/>
              <w:rPr>
                <w:b/>
                <w:szCs w:val="24"/>
              </w:rPr>
            </w:pPr>
            <w:r w:rsidRPr="00A153F9">
              <w:rPr>
                <w:b/>
                <w:szCs w:val="24"/>
              </w:rPr>
              <w:t>SPORT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1472DD" w:rsidRDefault="001472DD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E269B9" w:rsidTr="009F1321">
        <w:trPr>
          <w:trHeight w:val="794"/>
        </w:trPr>
        <w:tc>
          <w:tcPr>
            <w:tcW w:w="601" w:type="dxa"/>
          </w:tcPr>
          <w:p w:rsidR="00E269B9" w:rsidRPr="000B3FB1" w:rsidRDefault="00E648C6" w:rsidP="00E269B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</w:t>
            </w:r>
            <w:r w:rsidR="00E269B9" w:rsidRPr="000B3FB1">
              <w:rPr>
                <w:color w:val="0070C0"/>
                <w:sz w:val="20"/>
              </w:rPr>
              <w:t>.0</w:t>
            </w:r>
          </w:p>
        </w:tc>
        <w:tc>
          <w:tcPr>
            <w:tcW w:w="5479" w:type="dxa"/>
          </w:tcPr>
          <w:p w:rsidR="00E269B9" w:rsidRPr="002F64FB" w:rsidRDefault="00E269B9" w:rsidP="00E269B9">
            <w:r w:rsidRPr="002F64FB">
              <w:t>Quel tennisman moldave a participé au 3</w:t>
            </w:r>
            <w:r w:rsidRPr="00E648C6">
              <w:rPr>
                <w:vertAlign w:val="superscript"/>
              </w:rPr>
              <w:t>ème</w:t>
            </w:r>
            <w:r w:rsidRPr="002F64FB">
              <w:t xml:space="preserve"> tour de l’open d’Australie en 2021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9B9" w:rsidRPr="00E269B9" w:rsidRDefault="00E269B9" w:rsidP="00E269B9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94" w:type="dxa"/>
          </w:tcPr>
          <w:p w:rsidR="00E269B9" w:rsidRDefault="00E269B9" w:rsidP="00E269B9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E269B9" w:rsidRPr="00D105F0" w:rsidRDefault="00E269B9" w:rsidP="00E269B9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E269B9" w:rsidTr="009F1321">
        <w:trPr>
          <w:trHeight w:val="794"/>
        </w:trPr>
        <w:tc>
          <w:tcPr>
            <w:tcW w:w="601" w:type="dxa"/>
          </w:tcPr>
          <w:p w:rsidR="00E269B9" w:rsidRPr="000B3FB1" w:rsidRDefault="00E648C6" w:rsidP="00E269B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</w:t>
            </w:r>
            <w:r w:rsidR="00E269B9" w:rsidRPr="000B3FB1">
              <w:rPr>
                <w:color w:val="0070C0"/>
                <w:sz w:val="20"/>
              </w:rPr>
              <w:t>.0</w:t>
            </w:r>
          </w:p>
        </w:tc>
        <w:tc>
          <w:tcPr>
            <w:tcW w:w="5479" w:type="dxa"/>
          </w:tcPr>
          <w:p w:rsidR="00E269B9" w:rsidRPr="002F64FB" w:rsidRDefault="00E269B9" w:rsidP="00E269B9">
            <w:r w:rsidRPr="002F64FB">
              <w:t>Quelle archère moldave a été championne du monde de tir à l’arc en 1995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9B9" w:rsidRPr="00E269B9" w:rsidRDefault="00E269B9" w:rsidP="00E269B9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94" w:type="dxa"/>
          </w:tcPr>
          <w:p w:rsidR="00E269B9" w:rsidRDefault="00E269B9" w:rsidP="00E269B9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E269B9" w:rsidRPr="00D105F0" w:rsidRDefault="00E269B9" w:rsidP="00E269B9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E269B9" w:rsidTr="009F1321">
        <w:trPr>
          <w:trHeight w:val="794"/>
        </w:trPr>
        <w:tc>
          <w:tcPr>
            <w:tcW w:w="601" w:type="dxa"/>
          </w:tcPr>
          <w:p w:rsidR="00E269B9" w:rsidRPr="000B3FB1" w:rsidRDefault="00D34A43" w:rsidP="00E269B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</w:t>
            </w:r>
            <w:r w:rsidR="00E269B9" w:rsidRPr="000B3FB1">
              <w:rPr>
                <w:color w:val="0070C0"/>
                <w:sz w:val="20"/>
              </w:rPr>
              <w:t>0</w:t>
            </w:r>
          </w:p>
        </w:tc>
        <w:tc>
          <w:tcPr>
            <w:tcW w:w="5479" w:type="dxa"/>
          </w:tcPr>
          <w:p w:rsidR="00E269B9" w:rsidRDefault="00E269B9" w:rsidP="00E269B9">
            <w:r w:rsidRPr="002F64FB">
              <w:t>Quel lutteur moldave a été médaillé de bronze aux championnats d’Europe en 2014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9B9" w:rsidRPr="00E269B9" w:rsidRDefault="00E269B9" w:rsidP="00E269B9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b/>
              </w:rPr>
            </w:pPr>
          </w:p>
        </w:tc>
        <w:tc>
          <w:tcPr>
            <w:tcW w:w="594" w:type="dxa"/>
          </w:tcPr>
          <w:p w:rsidR="00E269B9" w:rsidRDefault="00E269B9" w:rsidP="00E269B9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E269B9" w:rsidRPr="00D105F0" w:rsidRDefault="00E269B9" w:rsidP="00E269B9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</w:tbl>
    <w:p w:rsidR="00BF7C87" w:rsidRDefault="002552BA" w:rsidP="00B77F3F">
      <w:pPr>
        <w:tabs>
          <w:tab w:val="left" w:pos="10065"/>
        </w:tabs>
        <w:rPr>
          <w:b/>
          <w:color w:val="0070C0"/>
          <w:sz w:val="32"/>
        </w:rPr>
      </w:pPr>
      <w:r>
        <w:rPr>
          <w:b/>
          <w:color w:val="0070C0"/>
          <w:sz w:val="32"/>
        </w:rPr>
        <w:lastRenderedPageBreak/>
        <w:t>V -</w:t>
      </w:r>
      <w:r w:rsidR="009C1ED1">
        <w:rPr>
          <w:b/>
          <w:color w:val="0070C0"/>
          <w:sz w:val="32"/>
        </w:rPr>
        <w:t xml:space="preserve">  MOTS </w:t>
      </w:r>
      <w:r>
        <w:rPr>
          <w:b/>
          <w:color w:val="0070C0"/>
          <w:sz w:val="32"/>
        </w:rPr>
        <w:t>CROISES …</w:t>
      </w:r>
      <w:r w:rsidR="009C1ED1">
        <w:rPr>
          <w:b/>
          <w:color w:val="0070C0"/>
          <w:sz w:val="32"/>
        </w:rPr>
        <w:t>.</w:t>
      </w:r>
      <w:r>
        <w:rPr>
          <w:b/>
          <w:color w:val="0070C0"/>
          <w:sz w:val="32"/>
        </w:rPr>
        <w:t xml:space="preserve"> </w:t>
      </w:r>
      <w:r w:rsidR="009C1ED1">
        <w:rPr>
          <w:b/>
          <w:color w:val="0070C0"/>
          <w:sz w:val="32"/>
        </w:rPr>
        <w:t>/ 5 poin</w:t>
      </w:r>
      <w:r w:rsidR="00BF7C87" w:rsidRPr="00BB7B97">
        <w:rPr>
          <w:b/>
          <w:color w:val="0070C0"/>
          <w:sz w:val="32"/>
        </w:rPr>
        <w:t>ts</w:t>
      </w:r>
    </w:p>
    <w:p w:rsidR="00D34A43" w:rsidRPr="009F1321" w:rsidRDefault="00D34A43" w:rsidP="00B77F3F">
      <w:pPr>
        <w:tabs>
          <w:tab w:val="left" w:pos="10065"/>
        </w:tabs>
        <w:rPr>
          <w:b/>
          <w:color w:val="0070C0"/>
          <w:szCs w:val="24"/>
        </w:rPr>
      </w:pPr>
    </w:p>
    <w:p w:rsidR="00D34A43" w:rsidRDefault="00B60555" w:rsidP="00D34A43">
      <w:pPr>
        <w:tabs>
          <w:tab w:val="left" w:pos="10065"/>
        </w:tabs>
        <w:rPr>
          <w:b/>
          <w:sz w:val="32"/>
        </w:rPr>
      </w:pPr>
      <w:r w:rsidRPr="00BB7B97">
        <w:rPr>
          <w:b/>
          <w:sz w:val="32"/>
        </w:rPr>
        <w:t xml:space="preserve">   </w:t>
      </w:r>
      <w:r w:rsidR="00826F3F">
        <w:rPr>
          <w:b/>
          <w:sz w:val="32"/>
        </w:rPr>
        <w:tab/>
      </w:r>
      <w:r w:rsidR="00D34A43">
        <w:rPr>
          <w:b/>
          <w:sz w:val="32"/>
        </w:rPr>
        <w:t xml:space="preserve">  </w:t>
      </w:r>
      <w:r w:rsidR="00CD013B">
        <w:rPr>
          <w:b/>
          <w:sz w:val="32"/>
        </w:rPr>
        <w:t xml:space="preserve">      </w:t>
      </w:r>
      <w:r w:rsidR="00D34A43">
        <w:rPr>
          <w:b/>
          <w:sz w:val="32"/>
        </w:rPr>
        <w:t xml:space="preserve"> </w:t>
      </w:r>
      <w:r w:rsidR="00D34A43" w:rsidRPr="00252916">
        <w:rPr>
          <w:b/>
          <w:sz w:val="32"/>
        </w:rPr>
        <w:t>Horizontalement</w:t>
      </w:r>
      <w:r w:rsidR="00D34A43" w:rsidRPr="00252916">
        <w:rPr>
          <w:b/>
          <w:color w:val="0070C0"/>
          <w:sz w:val="32"/>
        </w:rPr>
        <w:t xml:space="preserve">                                             </w:t>
      </w:r>
      <w:r w:rsidR="00D34A43" w:rsidRPr="00252916">
        <w:rPr>
          <w:b/>
          <w:sz w:val="32"/>
        </w:rPr>
        <w:t>Verticalement</w:t>
      </w:r>
    </w:p>
    <w:p w:rsidR="00CD013B" w:rsidRPr="00252916" w:rsidRDefault="00CD013B" w:rsidP="00D34A43">
      <w:pPr>
        <w:tabs>
          <w:tab w:val="left" w:pos="10065"/>
        </w:tabs>
        <w:rPr>
          <w:b/>
          <w:color w:val="0070C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691"/>
        <w:gridCol w:w="473"/>
        <w:gridCol w:w="4760"/>
      </w:tblGrid>
      <w:tr w:rsidR="00D34A43" w:rsidRPr="000E6E31" w:rsidTr="00CD013B">
        <w:trPr>
          <w:trHeight w:val="794"/>
        </w:trPr>
        <w:tc>
          <w:tcPr>
            <w:tcW w:w="534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1</w:t>
            </w:r>
          </w:p>
        </w:tc>
        <w:tc>
          <w:tcPr>
            <w:tcW w:w="4768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</w:pPr>
            <w:r>
              <w:t>Rivière des Carpates qui a donné son nom à un pays - Idiot grec ?</w:t>
            </w:r>
          </w:p>
        </w:tc>
        <w:tc>
          <w:tcPr>
            <w:tcW w:w="476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A</w:t>
            </w:r>
          </w:p>
        </w:tc>
        <w:tc>
          <w:tcPr>
            <w:tcW w:w="4828" w:type="dxa"/>
            <w:vAlign w:val="center"/>
          </w:tcPr>
          <w:p w:rsidR="00D34A43" w:rsidRPr="000E6E31" w:rsidRDefault="00D34A43" w:rsidP="00C55084">
            <w:pPr>
              <w:tabs>
                <w:tab w:val="left" w:pos="10065"/>
              </w:tabs>
            </w:pPr>
            <w:r>
              <w:t>Etymologiquement, le nom de ce pays vient de l’ancien allemand “</w:t>
            </w:r>
            <w:proofErr w:type="spellStart"/>
            <w:r>
              <w:t>mulde</w:t>
            </w:r>
            <w:proofErr w:type="spellEnd"/>
            <w:r>
              <w:t xml:space="preserve">” qui signifie “carrière” </w:t>
            </w:r>
            <w:r w:rsidR="00C55084">
              <w:t>-</w:t>
            </w:r>
            <w:r>
              <w:t xml:space="preserve"> vent arrière.</w:t>
            </w:r>
          </w:p>
        </w:tc>
      </w:tr>
      <w:tr w:rsidR="00D34A43" w:rsidRPr="000E6E31" w:rsidTr="00CD013B">
        <w:trPr>
          <w:trHeight w:val="794"/>
        </w:trPr>
        <w:tc>
          <w:tcPr>
            <w:tcW w:w="534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2</w:t>
            </w:r>
          </w:p>
        </w:tc>
        <w:tc>
          <w:tcPr>
            <w:tcW w:w="4768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</w:pPr>
            <w:r>
              <w:t>Chasseur géant de la mythologie grecque ou constellation - elle trouva l’amour dans le pré - ce n’est pas un amateur.</w:t>
            </w:r>
          </w:p>
        </w:tc>
        <w:tc>
          <w:tcPr>
            <w:tcW w:w="476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B</w:t>
            </w:r>
          </w:p>
        </w:tc>
        <w:tc>
          <w:tcPr>
            <w:tcW w:w="4828" w:type="dxa"/>
            <w:vAlign w:val="center"/>
          </w:tcPr>
          <w:p w:rsidR="00D34A43" w:rsidRPr="000E6E31" w:rsidRDefault="00D34A43" w:rsidP="00C95A27">
            <w:pPr>
              <w:tabs>
                <w:tab w:val="left" w:pos="10065"/>
              </w:tabs>
            </w:pPr>
            <w:r>
              <w:t>A eu sa ruée</w:t>
            </w:r>
            <w:r w:rsidR="00C95A27">
              <w:t xml:space="preserve"> -</w:t>
            </w:r>
            <w:r>
              <w:t xml:space="preserve"> nobles dans le langage populaire.</w:t>
            </w:r>
          </w:p>
        </w:tc>
      </w:tr>
      <w:tr w:rsidR="00D34A43" w:rsidRPr="000E6E31" w:rsidTr="00CD013B">
        <w:trPr>
          <w:trHeight w:val="794"/>
        </w:trPr>
        <w:tc>
          <w:tcPr>
            <w:tcW w:w="534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3</w:t>
            </w:r>
          </w:p>
        </w:tc>
        <w:tc>
          <w:tcPr>
            <w:tcW w:w="4768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</w:pPr>
            <w:r>
              <w:t>Théâtre et quartier du 6</w:t>
            </w:r>
            <w:r w:rsidRPr="00D34A43">
              <w:rPr>
                <w:vertAlign w:val="superscript"/>
              </w:rPr>
              <w:t xml:space="preserve">ème </w:t>
            </w:r>
            <w:r>
              <w:t>arrondissement de Paris; ne reconnus pas.</w:t>
            </w:r>
          </w:p>
        </w:tc>
        <w:tc>
          <w:tcPr>
            <w:tcW w:w="476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C</w:t>
            </w:r>
          </w:p>
        </w:tc>
        <w:tc>
          <w:tcPr>
            <w:tcW w:w="4828" w:type="dxa"/>
            <w:vAlign w:val="center"/>
          </w:tcPr>
          <w:p w:rsidR="00D34A43" w:rsidRPr="000E6E31" w:rsidRDefault="00D34A43" w:rsidP="00C95A27">
            <w:pPr>
              <w:tabs>
                <w:tab w:val="left" w:pos="10065"/>
              </w:tabs>
            </w:pPr>
            <w:r>
              <w:t>Jeunes rois africains</w:t>
            </w:r>
            <w:r w:rsidR="00C95A27">
              <w:t xml:space="preserve"> -</w:t>
            </w:r>
            <w:r>
              <w:t xml:space="preserve"> brome.</w:t>
            </w:r>
          </w:p>
        </w:tc>
      </w:tr>
      <w:tr w:rsidR="00D34A43" w:rsidRPr="000E6E31" w:rsidTr="00CD013B">
        <w:trPr>
          <w:trHeight w:val="794"/>
        </w:trPr>
        <w:tc>
          <w:tcPr>
            <w:tcW w:w="534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4</w:t>
            </w:r>
          </w:p>
        </w:tc>
        <w:tc>
          <w:tcPr>
            <w:tcW w:w="4768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</w:pPr>
            <w:r>
              <w:t xml:space="preserve">Fleuve (bleu ?) dont 1,7% de son cours concerne la Moldavie - s’esclaffent. </w:t>
            </w:r>
          </w:p>
        </w:tc>
        <w:tc>
          <w:tcPr>
            <w:tcW w:w="476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D</w:t>
            </w:r>
          </w:p>
        </w:tc>
        <w:tc>
          <w:tcPr>
            <w:tcW w:w="4828" w:type="dxa"/>
            <w:vAlign w:val="center"/>
          </w:tcPr>
          <w:p w:rsidR="00D34A43" w:rsidRPr="000E6E31" w:rsidRDefault="00D34A43" w:rsidP="00C95A27">
            <w:pPr>
              <w:tabs>
                <w:tab w:val="left" w:pos="10065"/>
              </w:tabs>
            </w:pPr>
            <w:r>
              <w:t>Bien en chair</w:t>
            </w:r>
            <w:r w:rsidR="00C95A27">
              <w:t xml:space="preserve"> - </w:t>
            </w:r>
            <w:r>
              <w:t>roue à gorge.</w:t>
            </w:r>
          </w:p>
        </w:tc>
      </w:tr>
      <w:tr w:rsidR="00D34A43" w:rsidRPr="000E6E31" w:rsidTr="00CD013B">
        <w:trPr>
          <w:trHeight w:val="794"/>
        </w:trPr>
        <w:tc>
          <w:tcPr>
            <w:tcW w:w="534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5</w:t>
            </w:r>
          </w:p>
        </w:tc>
        <w:tc>
          <w:tcPr>
            <w:tcW w:w="4768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</w:pPr>
            <w:r>
              <w:t>Symbole de triomphe – adoras - pronom.</w:t>
            </w:r>
          </w:p>
        </w:tc>
        <w:tc>
          <w:tcPr>
            <w:tcW w:w="476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E</w:t>
            </w:r>
          </w:p>
        </w:tc>
        <w:tc>
          <w:tcPr>
            <w:tcW w:w="4828" w:type="dxa"/>
            <w:vAlign w:val="center"/>
          </w:tcPr>
          <w:p w:rsidR="00D34A43" w:rsidRPr="000E6E31" w:rsidRDefault="00D34A43" w:rsidP="00C95A27">
            <w:pPr>
              <w:tabs>
                <w:tab w:val="left" w:pos="10065"/>
              </w:tabs>
            </w:pPr>
            <w:r>
              <w:t>Entendu sur un court anglais ou terrain de basket à Noisy-Le-Grand (93)</w:t>
            </w:r>
            <w:r w:rsidR="00C95A27">
              <w:t xml:space="preserve"> - </w:t>
            </w:r>
            <w:r>
              <w:t>reine de beauté.</w:t>
            </w:r>
          </w:p>
        </w:tc>
      </w:tr>
      <w:tr w:rsidR="00D34A43" w:rsidRPr="000E6E31" w:rsidTr="00CD013B">
        <w:trPr>
          <w:trHeight w:val="794"/>
        </w:trPr>
        <w:tc>
          <w:tcPr>
            <w:tcW w:w="534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6</w:t>
            </w:r>
          </w:p>
        </w:tc>
        <w:tc>
          <w:tcPr>
            <w:tcW w:w="4768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</w:pPr>
            <w:r>
              <w:t>Passé de mode, suranné; possessif.</w:t>
            </w:r>
          </w:p>
        </w:tc>
        <w:tc>
          <w:tcPr>
            <w:tcW w:w="476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F</w:t>
            </w:r>
          </w:p>
        </w:tc>
        <w:tc>
          <w:tcPr>
            <w:tcW w:w="4828" w:type="dxa"/>
            <w:vAlign w:val="center"/>
          </w:tcPr>
          <w:p w:rsidR="00D34A43" w:rsidRPr="000E6E31" w:rsidRDefault="00D34A43" w:rsidP="00C95A27">
            <w:pPr>
              <w:tabs>
                <w:tab w:val="left" w:pos="10065"/>
              </w:tabs>
            </w:pPr>
            <w:r>
              <w:t>Le mauvais est à chasser</w:t>
            </w:r>
            <w:r w:rsidR="00C95A27">
              <w:t xml:space="preserve"> - </w:t>
            </w:r>
            <w:r>
              <w:t>chacun a le droit de réclamer le sien</w:t>
            </w:r>
            <w:r w:rsidR="00C95A27">
              <w:t xml:space="preserve"> -</w:t>
            </w:r>
            <w:r>
              <w:t xml:space="preserve"> parti politique français en désordre.</w:t>
            </w:r>
          </w:p>
        </w:tc>
      </w:tr>
      <w:tr w:rsidR="00D34A43" w:rsidRPr="000E6E31" w:rsidTr="00CD013B">
        <w:trPr>
          <w:trHeight w:val="794"/>
        </w:trPr>
        <w:tc>
          <w:tcPr>
            <w:tcW w:w="534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7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D34A43" w:rsidRPr="000E6E31" w:rsidRDefault="00857D48" w:rsidP="00FA40BB">
            <w:pPr>
              <w:tabs>
                <w:tab w:val="left" w:pos="10065"/>
              </w:tabs>
            </w:pPr>
            <w:r>
              <w:t>Souvent belle, parfois beau -</w:t>
            </w:r>
            <w:r w:rsidR="00D34A43">
              <w:t xml:space="preserve"> il domine le paysage minier.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G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D34A43" w:rsidRPr="000E6E31" w:rsidRDefault="00D34A43" w:rsidP="00C95A27">
            <w:pPr>
              <w:tabs>
                <w:tab w:val="left" w:pos="10065"/>
              </w:tabs>
            </w:pPr>
            <w:r>
              <w:t>Rivière française qui a donné son nom à un département</w:t>
            </w:r>
            <w:r w:rsidR="00C95A27">
              <w:t xml:space="preserve"> -</w:t>
            </w:r>
            <w:r>
              <w:t xml:space="preserve"> bête à fourrure</w:t>
            </w:r>
            <w:r w:rsidR="00C95A27">
              <w:t xml:space="preserve"> -</w:t>
            </w:r>
            <w:r>
              <w:t xml:space="preserve"> grand dirigeant du XXème siècle qui fut aussi un grand marcheur.</w:t>
            </w:r>
          </w:p>
        </w:tc>
      </w:tr>
      <w:tr w:rsidR="00D34A43" w:rsidRPr="000E6E31" w:rsidTr="00CD013B">
        <w:trPr>
          <w:trHeight w:val="794"/>
        </w:trPr>
        <w:tc>
          <w:tcPr>
            <w:tcW w:w="534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8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</w:pPr>
            <w:r>
              <w:t xml:space="preserve">Utile </w:t>
            </w:r>
            <w:r w:rsidR="00C95A27">
              <w:t xml:space="preserve">pour les lunettes ou le violon </w:t>
            </w:r>
            <w:r w:rsidR="00FA40BB">
              <w:t>- ustensile pour la couturière -</w:t>
            </w:r>
            <w:r>
              <w:t xml:space="preserve"> a une certaine fortune. 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H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D34A43" w:rsidRPr="000E6E31" w:rsidRDefault="00D34A43" w:rsidP="00C95A27">
            <w:pPr>
              <w:tabs>
                <w:tab w:val="left" w:pos="10065"/>
              </w:tabs>
            </w:pPr>
            <w:r>
              <w:t>Chauffeur de Cléopâtre</w:t>
            </w:r>
            <w:r w:rsidR="00C95A27">
              <w:t xml:space="preserve"> - </w:t>
            </w:r>
            <w:r>
              <w:t>type de société.</w:t>
            </w:r>
          </w:p>
        </w:tc>
      </w:tr>
      <w:tr w:rsidR="00D34A43" w:rsidRPr="000E6E31" w:rsidTr="00CD013B">
        <w:trPr>
          <w:trHeight w:val="794"/>
        </w:trPr>
        <w:tc>
          <w:tcPr>
            <w:tcW w:w="534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9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D34A43" w:rsidRPr="000E6E31" w:rsidRDefault="00C95A27" w:rsidP="00ED2EF4">
            <w:pPr>
              <w:tabs>
                <w:tab w:val="left" w:pos="10065"/>
              </w:tabs>
            </w:pPr>
            <w:r>
              <w:t>Garage individu</w:t>
            </w:r>
            <w:r w:rsidR="00ED2EF4">
              <w:t>e</w:t>
            </w:r>
            <w:r w:rsidR="00D34A43">
              <w:t>l réduit; 12</w:t>
            </w:r>
            <w:r w:rsidR="00D34A43" w:rsidRPr="00C95A27">
              <w:rPr>
                <w:vertAlign w:val="superscript"/>
              </w:rPr>
              <w:t>ème</w:t>
            </w:r>
            <w:r w:rsidR="00D34A43">
              <w:t xml:space="preserve"> lettre de l’alphabet grec; humé.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I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</w:pPr>
            <w:r>
              <w:t xml:space="preserve">Ville moldave </w:t>
            </w:r>
            <w:r w:rsidR="00FA40BB">
              <w:t>réputée</w:t>
            </w:r>
            <w:r>
              <w:t xml:space="preserve"> pour ses vins rouges.</w:t>
            </w:r>
          </w:p>
        </w:tc>
      </w:tr>
      <w:tr w:rsidR="00D34A43" w:rsidRPr="000E6E31" w:rsidTr="00CD013B">
        <w:trPr>
          <w:trHeight w:val="794"/>
        </w:trPr>
        <w:tc>
          <w:tcPr>
            <w:tcW w:w="534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10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D34A43" w:rsidRPr="000E6E31" w:rsidRDefault="00C95A27" w:rsidP="00FA40BB">
            <w:pPr>
              <w:tabs>
                <w:tab w:val="left" w:pos="10065"/>
              </w:tabs>
            </w:pPr>
            <w:r>
              <w:t>Au pied de la lettre; particip</w:t>
            </w:r>
            <w:r w:rsidR="00D34A43">
              <w:t>e gai; Île de la mer d’Irlande.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J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D34A43" w:rsidRPr="000E6E31" w:rsidRDefault="00D34A43" w:rsidP="00C95A27">
            <w:pPr>
              <w:tabs>
                <w:tab w:val="left" w:pos="10065"/>
              </w:tabs>
            </w:pPr>
            <w:r>
              <w:t xml:space="preserve">Jette un </w:t>
            </w:r>
            <w:r w:rsidR="00FA40BB">
              <w:t>œil</w:t>
            </w:r>
            <w:r w:rsidR="00C95A27">
              <w:t xml:space="preserve"> -</w:t>
            </w:r>
            <w:r>
              <w:t xml:space="preserve"> filin marin</w:t>
            </w:r>
            <w:r w:rsidR="00C95A27">
              <w:t xml:space="preserve"> -</w:t>
            </w:r>
            <w:r>
              <w:t xml:space="preserve"> Astérix et Tintin sont deux de ses héros.</w:t>
            </w:r>
          </w:p>
        </w:tc>
      </w:tr>
      <w:tr w:rsidR="00D34A43" w:rsidRPr="000E6E31" w:rsidTr="00CD013B">
        <w:trPr>
          <w:trHeight w:val="794"/>
        </w:trPr>
        <w:tc>
          <w:tcPr>
            <w:tcW w:w="534" w:type="dxa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11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</w:pPr>
            <w:r>
              <w:t>Région située entre le Prout et le Dniestr, partagée entre la Moldavie et l’Ukraine.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K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D34A43" w:rsidRPr="000E6E31" w:rsidRDefault="00D34A43" w:rsidP="00FA40BB">
            <w:pPr>
              <w:tabs>
                <w:tab w:val="left" w:pos="10065"/>
              </w:tabs>
            </w:pPr>
            <w:r>
              <w:t>Région partagée par la Moldavie et l’Ukraine, située entre les fleuves Dniestr et Boug méridional.</w:t>
            </w:r>
          </w:p>
        </w:tc>
      </w:tr>
      <w:tr w:rsidR="00D34A43" w:rsidRPr="000E6E31" w:rsidTr="00CD013B">
        <w:trPr>
          <w:trHeight w:val="794"/>
        </w:trPr>
        <w:tc>
          <w:tcPr>
            <w:tcW w:w="534" w:type="dxa"/>
            <w:vAlign w:val="center"/>
          </w:tcPr>
          <w:p w:rsidR="00D34A43" w:rsidRPr="000E6E31" w:rsidRDefault="00D34A43" w:rsidP="00FA40BB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12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D34A43" w:rsidRPr="000E6E31" w:rsidRDefault="00D34A43" w:rsidP="00FA40BB">
            <w:r>
              <w:t>Ville de Moldavie sur le Dniestr; on les lance pour jouer.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A43" w:rsidRPr="000E6E31" w:rsidRDefault="00D34A43" w:rsidP="00FA40BB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L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D34A43" w:rsidRPr="000E6E31" w:rsidRDefault="00D34A43" w:rsidP="00C95A27">
            <w:r>
              <w:t>Ville italienne connue pour son jambon</w:t>
            </w:r>
            <w:r w:rsidR="00C95A27">
              <w:t xml:space="preserve"> -</w:t>
            </w:r>
            <w:r>
              <w:t xml:space="preserve"> les moldaves les ont en poche</w:t>
            </w:r>
            <w:r w:rsidR="00C95A27">
              <w:t xml:space="preserve"> -</w:t>
            </w:r>
            <w:r>
              <w:t xml:space="preserve"> en les.</w:t>
            </w:r>
          </w:p>
        </w:tc>
      </w:tr>
    </w:tbl>
    <w:p w:rsidR="001472DD" w:rsidRDefault="001472DD" w:rsidP="008147FA">
      <w:pPr>
        <w:spacing w:after="240"/>
        <w:rPr>
          <w:b/>
          <w:color w:val="0070C0"/>
          <w:sz w:val="28"/>
          <w:highlight w:val="yellow"/>
        </w:rPr>
      </w:pPr>
    </w:p>
    <w:p w:rsidR="00CD013B" w:rsidRDefault="00CD013B" w:rsidP="008147FA">
      <w:pPr>
        <w:spacing w:after="240"/>
        <w:rPr>
          <w:b/>
          <w:color w:val="0070C0"/>
          <w:sz w:val="28"/>
          <w:highlight w:val="yellow"/>
        </w:rPr>
      </w:pPr>
    </w:p>
    <w:p w:rsidR="00CD013B" w:rsidRDefault="00CD013B" w:rsidP="008147FA">
      <w:pPr>
        <w:spacing w:after="240"/>
        <w:rPr>
          <w:b/>
          <w:color w:val="0070C0"/>
          <w:sz w:val="28"/>
          <w:highlight w:val="yellow"/>
        </w:rPr>
      </w:pPr>
    </w:p>
    <w:p w:rsidR="00CD013B" w:rsidRDefault="00CD013B" w:rsidP="008147FA">
      <w:pPr>
        <w:spacing w:after="240"/>
        <w:rPr>
          <w:b/>
          <w:color w:val="0070C0"/>
          <w:sz w:val="28"/>
          <w:highlight w:val="yellow"/>
        </w:rPr>
      </w:pPr>
    </w:p>
    <w:p w:rsidR="00CD013B" w:rsidRDefault="00CD013B" w:rsidP="008147FA">
      <w:pPr>
        <w:spacing w:after="240"/>
        <w:rPr>
          <w:b/>
          <w:color w:val="0070C0"/>
          <w:sz w:val="28"/>
          <w:highlight w:val="yellow"/>
        </w:rPr>
      </w:pPr>
    </w:p>
    <w:p w:rsidR="00CD013B" w:rsidRDefault="00CD013B" w:rsidP="008147FA">
      <w:pPr>
        <w:spacing w:after="240"/>
        <w:rPr>
          <w:b/>
          <w:color w:val="0070C0"/>
          <w:sz w:val="28"/>
          <w:highlight w:val="yellow"/>
        </w:rPr>
      </w:pPr>
    </w:p>
    <w:p w:rsidR="00CD013B" w:rsidRDefault="00CD013B" w:rsidP="008147FA">
      <w:pPr>
        <w:spacing w:after="240"/>
        <w:rPr>
          <w:b/>
          <w:color w:val="0070C0"/>
          <w:sz w:val="28"/>
          <w:highlight w:val="yellow"/>
        </w:rPr>
      </w:pPr>
    </w:p>
    <w:p w:rsidR="00CD013B" w:rsidRDefault="00CD013B" w:rsidP="008147FA">
      <w:pPr>
        <w:spacing w:after="240"/>
        <w:rPr>
          <w:b/>
          <w:color w:val="0070C0"/>
          <w:sz w:val="28"/>
          <w:highlight w:val="yell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D34A43" w:rsidRPr="00660CE3" w:rsidTr="00D34A4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6699FF"/>
            <w:vAlign w:val="center"/>
          </w:tcPr>
          <w:p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L</w:t>
            </w:r>
          </w:p>
        </w:tc>
      </w:tr>
      <w:tr w:rsidR="00D34A43" w:rsidTr="00D34A4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:rsidTr="00821491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:rsidTr="00821491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:rsidTr="00821491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:rsidTr="00D34A4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:rsidTr="00D34A4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:rsidTr="00D34A4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:rsidTr="00D34A4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:rsidTr="00D34A4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1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Pr="00327C2A" w:rsidRDefault="00D34A43" w:rsidP="005A5B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:rsidTr="00D34A4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Pr="00327C2A" w:rsidRDefault="00D34A43" w:rsidP="005A5B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:rsidTr="00D34A4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:rsidTr="00D34A4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682F" w:rsidRDefault="0077682F" w:rsidP="008147FA">
      <w:pPr>
        <w:rPr>
          <w:b/>
          <w:color w:val="0070C0"/>
          <w:sz w:val="28"/>
          <w:highlight w:val="yellow"/>
        </w:rPr>
      </w:pPr>
    </w:p>
    <w:sectPr w:rsidR="0077682F" w:rsidSect="00B73BA0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6F" w:rsidRDefault="0036196F" w:rsidP="004119E1">
      <w:r>
        <w:separator/>
      </w:r>
    </w:p>
  </w:endnote>
  <w:endnote w:type="continuationSeparator" w:id="0">
    <w:p w:rsidR="0036196F" w:rsidRDefault="0036196F" w:rsidP="004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nlo Regular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Elegance">
    <w:altName w:val="Courier New"/>
    <w:charset w:val="00"/>
    <w:family w:val="auto"/>
    <w:pitch w:val="variable"/>
    <w:sig w:usb0="00000001" w:usb1="00000000" w:usb2="00000000" w:usb3="00000000" w:csb0="0000011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486339"/>
      <w:docPartObj>
        <w:docPartGallery w:val="Page Numbers (Bottom of Page)"/>
        <w:docPartUnique/>
      </w:docPartObj>
    </w:sdtPr>
    <w:sdtEndPr/>
    <w:sdtContent>
      <w:p w:rsidR="0015560C" w:rsidRDefault="0015560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C9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5560C" w:rsidRDefault="001556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6F" w:rsidRDefault="0036196F" w:rsidP="004119E1">
      <w:r>
        <w:separator/>
      </w:r>
    </w:p>
  </w:footnote>
  <w:footnote w:type="continuationSeparator" w:id="0">
    <w:p w:rsidR="0036196F" w:rsidRDefault="0036196F" w:rsidP="0041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93C"/>
    <w:multiLevelType w:val="hybridMultilevel"/>
    <w:tmpl w:val="E97A6C4E"/>
    <w:lvl w:ilvl="0" w:tplc="4606E0C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49" w:hanging="2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ECBEF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7CBD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AAA6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74ACF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E8144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56DEA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80CC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3092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6F114B"/>
    <w:multiLevelType w:val="hybridMultilevel"/>
    <w:tmpl w:val="34D415B6"/>
    <w:lvl w:ilvl="0" w:tplc="3C3669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1E175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B4B0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A68A7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82D6C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34374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6C7FD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42E0D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0776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214D16"/>
    <w:multiLevelType w:val="hybridMultilevel"/>
    <w:tmpl w:val="F1D2AD24"/>
    <w:lvl w:ilvl="0" w:tplc="80FEF2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0AC"/>
    <w:multiLevelType w:val="hybridMultilevel"/>
    <w:tmpl w:val="3AA66E7C"/>
    <w:lvl w:ilvl="0" w:tplc="718C93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5D0A"/>
    <w:multiLevelType w:val="hybridMultilevel"/>
    <w:tmpl w:val="09488DC4"/>
    <w:lvl w:ilvl="0" w:tplc="447CCB3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368B0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84DDAC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E0F33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80BF9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343C1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94D390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948CC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E23A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301F94"/>
    <w:multiLevelType w:val="hybridMultilevel"/>
    <w:tmpl w:val="C9461844"/>
    <w:lvl w:ilvl="0" w:tplc="1B8C12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A739B"/>
    <w:multiLevelType w:val="hybridMultilevel"/>
    <w:tmpl w:val="8B327B2A"/>
    <w:lvl w:ilvl="0" w:tplc="599EA00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98429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BE8E0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60188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E60D0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AE4C0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F052E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CCED0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8C94E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D060EC"/>
    <w:multiLevelType w:val="hybridMultilevel"/>
    <w:tmpl w:val="11B6F0EC"/>
    <w:lvl w:ilvl="0" w:tplc="4810E2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33DB1"/>
    <w:multiLevelType w:val="hybridMultilevel"/>
    <w:tmpl w:val="F894CC52"/>
    <w:lvl w:ilvl="0" w:tplc="BC6E6628">
      <w:start w:val="1"/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195C0C5F"/>
    <w:multiLevelType w:val="hybridMultilevel"/>
    <w:tmpl w:val="C02AB052"/>
    <w:lvl w:ilvl="0" w:tplc="14AEC0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F0124"/>
    <w:multiLevelType w:val="hybridMultilevel"/>
    <w:tmpl w:val="BD3415FE"/>
    <w:lvl w:ilvl="0" w:tplc="02D892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868D9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C6202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8492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416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16B1D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A8A1E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6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3020C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3F92DE3"/>
    <w:multiLevelType w:val="hybridMultilevel"/>
    <w:tmpl w:val="77C2DA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D48AE"/>
    <w:multiLevelType w:val="hybridMultilevel"/>
    <w:tmpl w:val="24A29D12"/>
    <w:lvl w:ilvl="0" w:tplc="3F5E834C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16321C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B8B4F8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0A349E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DA625E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1837F4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882D34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8AAAD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AAE33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FFD3F0D"/>
    <w:multiLevelType w:val="hybridMultilevel"/>
    <w:tmpl w:val="2A764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12AD4"/>
    <w:multiLevelType w:val="hybridMultilevel"/>
    <w:tmpl w:val="77C2DA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42C68"/>
    <w:multiLevelType w:val="hybridMultilevel"/>
    <w:tmpl w:val="9306C820"/>
    <w:lvl w:ilvl="0" w:tplc="F12E30B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8EC00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C03C5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3087E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8686A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8E83F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F8A54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16776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22DAB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E4067FB"/>
    <w:multiLevelType w:val="hybridMultilevel"/>
    <w:tmpl w:val="CC985A48"/>
    <w:lvl w:ilvl="0" w:tplc="E34446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3A889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60375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CE70F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0AC2B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64FF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1AA72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6A50B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1CACC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E9930A7"/>
    <w:multiLevelType w:val="hybridMultilevel"/>
    <w:tmpl w:val="66C89EEC"/>
    <w:lvl w:ilvl="0" w:tplc="5F7A4058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AA16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A4CE9E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4C48A2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C046AE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F89746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C64940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CE30BE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D45044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1D432D9"/>
    <w:multiLevelType w:val="hybridMultilevel"/>
    <w:tmpl w:val="C0F07118"/>
    <w:lvl w:ilvl="0" w:tplc="10FAA53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0031D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A150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F61B1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B04D0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5ACEC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5CDF0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6E52C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C35A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38D4A0C"/>
    <w:multiLevelType w:val="hybridMultilevel"/>
    <w:tmpl w:val="E4E819F2"/>
    <w:lvl w:ilvl="0" w:tplc="9900394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5AF7E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C2217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FAD83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7485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423BD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0AB32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8236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D816B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49B4096"/>
    <w:multiLevelType w:val="hybridMultilevel"/>
    <w:tmpl w:val="879AC06C"/>
    <w:lvl w:ilvl="0" w:tplc="BC6E6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D7CCB"/>
    <w:multiLevelType w:val="hybridMultilevel"/>
    <w:tmpl w:val="9E92DDC4"/>
    <w:lvl w:ilvl="0" w:tplc="669A9FE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A65ED0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5818B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0842A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7A5A00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2296E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E8078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2098B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425A4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D6D14D4"/>
    <w:multiLevelType w:val="hybridMultilevel"/>
    <w:tmpl w:val="FCB698DC"/>
    <w:lvl w:ilvl="0" w:tplc="6F64D0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515A4"/>
    <w:multiLevelType w:val="hybridMultilevel"/>
    <w:tmpl w:val="BC9E8288"/>
    <w:lvl w:ilvl="0" w:tplc="FDF694B6">
      <w:start w:val="1"/>
      <w:numFmt w:val="bullet"/>
      <w:lvlText w:val="-"/>
      <w:lvlJc w:val="left"/>
      <w:pPr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6AA978">
      <w:start w:val="1"/>
      <w:numFmt w:val="bullet"/>
      <w:lvlText w:val="-"/>
      <w:lvlJc w:val="left"/>
      <w:pPr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76BF3E">
      <w:start w:val="1"/>
      <w:numFmt w:val="bullet"/>
      <w:lvlText w:val="-"/>
      <w:lvlJc w:val="left"/>
      <w:pPr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6AA3E6">
      <w:start w:val="1"/>
      <w:numFmt w:val="bullet"/>
      <w:lvlText w:val="-"/>
      <w:lvlJc w:val="left"/>
      <w:pPr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326052">
      <w:start w:val="1"/>
      <w:numFmt w:val="bullet"/>
      <w:lvlText w:val="-"/>
      <w:lvlJc w:val="left"/>
      <w:pPr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EE0742">
      <w:start w:val="1"/>
      <w:numFmt w:val="bullet"/>
      <w:lvlText w:val="-"/>
      <w:lvlJc w:val="left"/>
      <w:pPr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8C5A64">
      <w:start w:val="1"/>
      <w:numFmt w:val="bullet"/>
      <w:lvlText w:val="-"/>
      <w:lvlJc w:val="left"/>
      <w:pPr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DE3FFE">
      <w:start w:val="1"/>
      <w:numFmt w:val="bullet"/>
      <w:lvlText w:val="-"/>
      <w:lvlJc w:val="left"/>
      <w:pPr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3288E2">
      <w:start w:val="1"/>
      <w:numFmt w:val="bullet"/>
      <w:lvlText w:val="-"/>
      <w:lvlJc w:val="left"/>
      <w:pPr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ED67CC5"/>
    <w:multiLevelType w:val="hybridMultilevel"/>
    <w:tmpl w:val="E2A67B46"/>
    <w:lvl w:ilvl="0" w:tplc="B0FAF40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401AA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74526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C6F92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E201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7E6B6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4EBF7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DCE01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CA0E9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8560108"/>
    <w:multiLevelType w:val="hybridMultilevel"/>
    <w:tmpl w:val="5720E338"/>
    <w:lvl w:ilvl="0" w:tplc="978667D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1661A8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6E52E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6D8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96015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268FB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32DE7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0E972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E6E7C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F723E0F"/>
    <w:multiLevelType w:val="hybridMultilevel"/>
    <w:tmpl w:val="FEC8C4D0"/>
    <w:lvl w:ilvl="0" w:tplc="DA0235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C0FF7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2A93D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0CFC4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40C6C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FC38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7A8C6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B6AE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26494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50B7C48"/>
    <w:multiLevelType w:val="hybridMultilevel"/>
    <w:tmpl w:val="4B6869E2"/>
    <w:lvl w:ilvl="0" w:tplc="787EDCD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785FA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22FFD0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70D72E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CA935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169AC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50360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3AB35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C88AA0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6957180"/>
    <w:multiLevelType w:val="hybridMultilevel"/>
    <w:tmpl w:val="77C2DA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13F20"/>
    <w:multiLevelType w:val="hybridMultilevel"/>
    <w:tmpl w:val="664E56DA"/>
    <w:lvl w:ilvl="0" w:tplc="54BE5D20">
      <w:start w:val="1"/>
      <w:numFmt w:val="bullet"/>
      <w:lvlText w:val="-"/>
      <w:lvlJc w:val="left"/>
      <w:pPr>
        <w:ind w:left="189" w:hanging="189"/>
      </w:pPr>
      <w:rPr>
        <w:rFonts w:hAnsi="Arial Unicode MS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A83B86">
      <w:start w:val="1"/>
      <w:numFmt w:val="bullet"/>
      <w:lvlText w:val="-"/>
      <w:lvlJc w:val="left"/>
      <w:pPr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80C9CC">
      <w:start w:val="1"/>
      <w:numFmt w:val="bullet"/>
      <w:lvlText w:val="-"/>
      <w:lvlJc w:val="left"/>
      <w:pPr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F669B8">
      <w:start w:val="1"/>
      <w:numFmt w:val="bullet"/>
      <w:lvlText w:val="-"/>
      <w:lvlJc w:val="left"/>
      <w:pPr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A30AA">
      <w:start w:val="1"/>
      <w:numFmt w:val="bullet"/>
      <w:lvlText w:val="-"/>
      <w:lvlJc w:val="left"/>
      <w:pPr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DE872C">
      <w:start w:val="1"/>
      <w:numFmt w:val="bullet"/>
      <w:lvlText w:val="-"/>
      <w:lvlJc w:val="left"/>
      <w:pPr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F6BAD6">
      <w:start w:val="1"/>
      <w:numFmt w:val="bullet"/>
      <w:lvlText w:val="-"/>
      <w:lvlJc w:val="left"/>
      <w:pPr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C13D0">
      <w:start w:val="1"/>
      <w:numFmt w:val="bullet"/>
      <w:lvlText w:val="-"/>
      <w:lvlJc w:val="left"/>
      <w:pPr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AEAD86">
      <w:start w:val="1"/>
      <w:numFmt w:val="bullet"/>
      <w:lvlText w:val="-"/>
      <w:lvlJc w:val="left"/>
      <w:pPr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7037295"/>
    <w:multiLevelType w:val="hybridMultilevel"/>
    <w:tmpl w:val="083EA004"/>
    <w:lvl w:ilvl="0" w:tplc="62AAA73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B4D25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B676B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281F3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E86B1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BA472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B4C7E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1C03A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D279C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71E13EF"/>
    <w:multiLevelType w:val="hybridMultilevel"/>
    <w:tmpl w:val="D3A88338"/>
    <w:lvl w:ilvl="0" w:tplc="FD6255E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9" w:hanging="360"/>
      </w:pPr>
    </w:lvl>
    <w:lvl w:ilvl="2" w:tplc="040C001B" w:tentative="1">
      <w:start w:val="1"/>
      <w:numFmt w:val="lowerRoman"/>
      <w:lvlText w:val="%3."/>
      <w:lvlJc w:val="right"/>
      <w:pPr>
        <w:ind w:left="2119" w:hanging="180"/>
      </w:pPr>
    </w:lvl>
    <w:lvl w:ilvl="3" w:tplc="040C000F" w:tentative="1">
      <w:start w:val="1"/>
      <w:numFmt w:val="decimal"/>
      <w:lvlText w:val="%4."/>
      <w:lvlJc w:val="left"/>
      <w:pPr>
        <w:ind w:left="2839" w:hanging="360"/>
      </w:pPr>
    </w:lvl>
    <w:lvl w:ilvl="4" w:tplc="040C0019" w:tentative="1">
      <w:start w:val="1"/>
      <w:numFmt w:val="lowerLetter"/>
      <w:lvlText w:val="%5."/>
      <w:lvlJc w:val="left"/>
      <w:pPr>
        <w:ind w:left="3559" w:hanging="360"/>
      </w:pPr>
    </w:lvl>
    <w:lvl w:ilvl="5" w:tplc="040C001B" w:tentative="1">
      <w:start w:val="1"/>
      <w:numFmt w:val="lowerRoman"/>
      <w:lvlText w:val="%6."/>
      <w:lvlJc w:val="right"/>
      <w:pPr>
        <w:ind w:left="4279" w:hanging="180"/>
      </w:pPr>
    </w:lvl>
    <w:lvl w:ilvl="6" w:tplc="040C000F" w:tentative="1">
      <w:start w:val="1"/>
      <w:numFmt w:val="decimal"/>
      <w:lvlText w:val="%7."/>
      <w:lvlJc w:val="left"/>
      <w:pPr>
        <w:ind w:left="4999" w:hanging="360"/>
      </w:pPr>
    </w:lvl>
    <w:lvl w:ilvl="7" w:tplc="040C0019" w:tentative="1">
      <w:start w:val="1"/>
      <w:numFmt w:val="lowerLetter"/>
      <w:lvlText w:val="%8."/>
      <w:lvlJc w:val="left"/>
      <w:pPr>
        <w:ind w:left="5719" w:hanging="360"/>
      </w:pPr>
    </w:lvl>
    <w:lvl w:ilvl="8" w:tplc="040C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2" w15:restartNumberingAfterBreak="0">
    <w:nsid w:val="77513ABF"/>
    <w:multiLevelType w:val="hybridMultilevel"/>
    <w:tmpl w:val="CEA4E2A8"/>
    <w:lvl w:ilvl="0" w:tplc="07B613B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B8E0C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462258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F62B2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82FAE0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CEFC2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84BDF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C0B09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6000A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6B01E0"/>
    <w:multiLevelType w:val="hybridMultilevel"/>
    <w:tmpl w:val="57EEA8A8"/>
    <w:lvl w:ilvl="0" w:tplc="BF584E6C">
      <w:start w:val="1"/>
      <w:numFmt w:val="bullet"/>
      <w:lvlText w:val="-"/>
      <w:lvlJc w:val="left"/>
      <w:pPr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0A5ED8">
      <w:start w:val="1"/>
      <w:numFmt w:val="bullet"/>
      <w:lvlText w:val="-"/>
      <w:lvlJc w:val="left"/>
      <w:pPr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CABFCA">
      <w:start w:val="1"/>
      <w:numFmt w:val="bullet"/>
      <w:lvlText w:val="-"/>
      <w:lvlJc w:val="left"/>
      <w:pPr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E81194">
      <w:start w:val="1"/>
      <w:numFmt w:val="bullet"/>
      <w:lvlText w:val="-"/>
      <w:lvlJc w:val="left"/>
      <w:pPr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406242">
      <w:start w:val="1"/>
      <w:numFmt w:val="bullet"/>
      <w:lvlText w:val="-"/>
      <w:lvlJc w:val="left"/>
      <w:pPr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B29E4C">
      <w:start w:val="1"/>
      <w:numFmt w:val="bullet"/>
      <w:lvlText w:val="-"/>
      <w:lvlJc w:val="left"/>
      <w:pPr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446C0">
      <w:start w:val="1"/>
      <w:numFmt w:val="bullet"/>
      <w:lvlText w:val="-"/>
      <w:lvlJc w:val="left"/>
      <w:pPr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A0E1A0">
      <w:start w:val="1"/>
      <w:numFmt w:val="bullet"/>
      <w:lvlText w:val="-"/>
      <w:lvlJc w:val="left"/>
      <w:pPr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52B24A">
      <w:start w:val="1"/>
      <w:numFmt w:val="bullet"/>
      <w:lvlText w:val="-"/>
      <w:lvlJc w:val="left"/>
      <w:pPr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4"/>
  </w:num>
  <w:num w:numId="5">
    <w:abstractNumId w:val="28"/>
  </w:num>
  <w:num w:numId="6">
    <w:abstractNumId w:val="31"/>
  </w:num>
  <w:num w:numId="7">
    <w:abstractNumId w:val="22"/>
  </w:num>
  <w:num w:numId="8">
    <w:abstractNumId w:val="16"/>
  </w:num>
  <w:num w:numId="9">
    <w:abstractNumId w:val="0"/>
  </w:num>
  <w:num w:numId="10">
    <w:abstractNumId w:val="12"/>
  </w:num>
  <w:num w:numId="11">
    <w:abstractNumId w:val="20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30"/>
  </w:num>
  <w:num w:numId="17">
    <w:abstractNumId w:val="25"/>
  </w:num>
  <w:num w:numId="18">
    <w:abstractNumId w:val="25"/>
    <w:lvlOverride w:ilvl="0">
      <w:lvl w:ilvl="0" w:tplc="978667D2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1661A8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6E52E0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1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F6D8EA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1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960154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25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268FB8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3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32DE74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3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0E9720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4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E6E7C0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4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5"/>
  </w:num>
  <w:num w:numId="20">
    <w:abstractNumId w:val="24"/>
  </w:num>
  <w:num w:numId="21">
    <w:abstractNumId w:val="23"/>
  </w:num>
  <w:num w:numId="22">
    <w:abstractNumId w:val="27"/>
  </w:num>
  <w:num w:numId="23">
    <w:abstractNumId w:val="21"/>
  </w:num>
  <w:num w:numId="24">
    <w:abstractNumId w:val="17"/>
  </w:num>
  <w:num w:numId="25">
    <w:abstractNumId w:val="6"/>
  </w:num>
  <w:num w:numId="26">
    <w:abstractNumId w:val="29"/>
  </w:num>
  <w:num w:numId="27">
    <w:abstractNumId w:val="19"/>
  </w:num>
  <w:num w:numId="28">
    <w:abstractNumId w:val="33"/>
  </w:num>
  <w:num w:numId="29">
    <w:abstractNumId w:val="10"/>
  </w:num>
  <w:num w:numId="30">
    <w:abstractNumId w:val="32"/>
  </w:num>
  <w:num w:numId="31">
    <w:abstractNumId w:val="4"/>
  </w:num>
  <w:num w:numId="32">
    <w:abstractNumId w:val="18"/>
  </w:num>
  <w:num w:numId="33">
    <w:abstractNumId w:val="26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E1"/>
    <w:rsid w:val="00001D57"/>
    <w:rsid w:val="000057EC"/>
    <w:rsid w:val="00005999"/>
    <w:rsid w:val="00005D18"/>
    <w:rsid w:val="00006DD9"/>
    <w:rsid w:val="000112B7"/>
    <w:rsid w:val="00012AB9"/>
    <w:rsid w:val="00014BE8"/>
    <w:rsid w:val="00016B48"/>
    <w:rsid w:val="000203BB"/>
    <w:rsid w:val="00023576"/>
    <w:rsid w:val="000240A8"/>
    <w:rsid w:val="00025BA5"/>
    <w:rsid w:val="00027417"/>
    <w:rsid w:val="0003620A"/>
    <w:rsid w:val="00043AE5"/>
    <w:rsid w:val="00045788"/>
    <w:rsid w:val="000517F1"/>
    <w:rsid w:val="00053B94"/>
    <w:rsid w:val="00060C6D"/>
    <w:rsid w:val="00066B57"/>
    <w:rsid w:val="000673DE"/>
    <w:rsid w:val="00075D6F"/>
    <w:rsid w:val="00077D64"/>
    <w:rsid w:val="00081AFB"/>
    <w:rsid w:val="00082A69"/>
    <w:rsid w:val="000834F9"/>
    <w:rsid w:val="00085259"/>
    <w:rsid w:val="00085BF6"/>
    <w:rsid w:val="00087771"/>
    <w:rsid w:val="00091E8A"/>
    <w:rsid w:val="00097A17"/>
    <w:rsid w:val="000A0FAE"/>
    <w:rsid w:val="000B1B1D"/>
    <w:rsid w:val="000B2730"/>
    <w:rsid w:val="000B3FB1"/>
    <w:rsid w:val="000B42E4"/>
    <w:rsid w:val="000B5D5E"/>
    <w:rsid w:val="000B698A"/>
    <w:rsid w:val="000C0C2A"/>
    <w:rsid w:val="000C3BE7"/>
    <w:rsid w:val="000C5019"/>
    <w:rsid w:val="000C5E94"/>
    <w:rsid w:val="000C6056"/>
    <w:rsid w:val="000D3CB0"/>
    <w:rsid w:val="000E0082"/>
    <w:rsid w:val="000E423A"/>
    <w:rsid w:val="000F1FC3"/>
    <w:rsid w:val="00102FBB"/>
    <w:rsid w:val="0010580D"/>
    <w:rsid w:val="00107F2B"/>
    <w:rsid w:val="00110E7E"/>
    <w:rsid w:val="00120B08"/>
    <w:rsid w:val="001227EF"/>
    <w:rsid w:val="00127A38"/>
    <w:rsid w:val="001328D3"/>
    <w:rsid w:val="001379DC"/>
    <w:rsid w:val="001428D5"/>
    <w:rsid w:val="00145065"/>
    <w:rsid w:val="001472DD"/>
    <w:rsid w:val="00151969"/>
    <w:rsid w:val="00153049"/>
    <w:rsid w:val="001541D7"/>
    <w:rsid w:val="0015560C"/>
    <w:rsid w:val="001558DF"/>
    <w:rsid w:val="001744B9"/>
    <w:rsid w:val="00176326"/>
    <w:rsid w:val="00176DDB"/>
    <w:rsid w:val="00181079"/>
    <w:rsid w:val="00182146"/>
    <w:rsid w:val="001867AA"/>
    <w:rsid w:val="0019441A"/>
    <w:rsid w:val="00197E23"/>
    <w:rsid w:val="001A2359"/>
    <w:rsid w:val="001A2809"/>
    <w:rsid w:val="001A48CA"/>
    <w:rsid w:val="001A4EA1"/>
    <w:rsid w:val="001B0D7B"/>
    <w:rsid w:val="001B196A"/>
    <w:rsid w:val="001B3526"/>
    <w:rsid w:val="001B3AC4"/>
    <w:rsid w:val="001C0E82"/>
    <w:rsid w:val="001C1B12"/>
    <w:rsid w:val="001C298B"/>
    <w:rsid w:val="001D0DC7"/>
    <w:rsid w:val="001D0FDA"/>
    <w:rsid w:val="001D1EED"/>
    <w:rsid w:val="001D6A07"/>
    <w:rsid w:val="001D7E32"/>
    <w:rsid w:val="001F3C6B"/>
    <w:rsid w:val="00212D99"/>
    <w:rsid w:val="00220EE1"/>
    <w:rsid w:val="00231813"/>
    <w:rsid w:val="00237B84"/>
    <w:rsid w:val="00240FD6"/>
    <w:rsid w:val="00242967"/>
    <w:rsid w:val="002435FE"/>
    <w:rsid w:val="002552BA"/>
    <w:rsid w:val="00256E99"/>
    <w:rsid w:val="0025799E"/>
    <w:rsid w:val="002638FC"/>
    <w:rsid w:val="002671B7"/>
    <w:rsid w:val="00270740"/>
    <w:rsid w:val="00270BFB"/>
    <w:rsid w:val="002728D0"/>
    <w:rsid w:val="002739EB"/>
    <w:rsid w:val="00285494"/>
    <w:rsid w:val="002864AD"/>
    <w:rsid w:val="00295047"/>
    <w:rsid w:val="002A2A1E"/>
    <w:rsid w:val="002A4CA4"/>
    <w:rsid w:val="002B7F0E"/>
    <w:rsid w:val="002C6411"/>
    <w:rsid w:val="002C7DF0"/>
    <w:rsid w:val="002D4022"/>
    <w:rsid w:val="002D676D"/>
    <w:rsid w:val="002E2758"/>
    <w:rsid w:val="002E6939"/>
    <w:rsid w:val="00314595"/>
    <w:rsid w:val="00320C91"/>
    <w:rsid w:val="00321C39"/>
    <w:rsid w:val="0032259B"/>
    <w:rsid w:val="00330563"/>
    <w:rsid w:val="00334FBF"/>
    <w:rsid w:val="00340AB5"/>
    <w:rsid w:val="00340FB1"/>
    <w:rsid w:val="00347162"/>
    <w:rsid w:val="00352C4D"/>
    <w:rsid w:val="0035407C"/>
    <w:rsid w:val="00356BD9"/>
    <w:rsid w:val="00357493"/>
    <w:rsid w:val="0036196F"/>
    <w:rsid w:val="003631AB"/>
    <w:rsid w:val="00363CE0"/>
    <w:rsid w:val="00370DC7"/>
    <w:rsid w:val="00371A77"/>
    <w:rsid w:val="003727BA"/>
    <w:rsid w:val="00383BC2"/>
    <w:rsid w:val="003913F4"/>
    <w:rsid w:val="003A1509"/>
    <w:rsid w:val="003A1DF0"/>
    <w:rsid w:val="003A2933"/>
    <w:rsid w:val="003A39C3"/>
    <w:rsid w:val="003B0A6B"/>
    <w:rsid w:val="003B0D8D"/>
    <w:rsid w:val="003B3C30"/>
    <w:rsid w:val="003B42E1"/>
    <w:rsid w:val="003C02FD"/>
    <w:rsid w:val="003D4FAE"/>
    <w:rsid w:val="003D7E06"/>
    <w:rsid w:val="003E1277"/>
    <w:rsid w:val="003E44EE"/>
    <w:rsid w:val="003E5FC7"/>
    <w:rsid w:val="003F4B17"/>
    <w:rsid w:val="00411405"/>
    <w:rsid w:val="004119E1"/>
    <w:rsid w:val="00415D4A"/>
    <w:rsid w:val="004174B9"/>
    <w:rsid w:val="004213A5"/>
    <w:rsid w:val="00432B94"/>
    <w:rsid w:val="0043371F"/>
    <w:rsid w:val="00436304"/>
    <w:rsid w:val="004426F0"/>
    <w:rsid w:val="00455BEB"/>
    <w:rsid w:val="00461BD4"/>
    <w:rsid w:val="0047230A"/>
    <w:rsid w:val="004734DC"/>
    <w:rsid w:val="00473692"/>
    <w:rsid w:val="00476D25"/>
    <w:rsid w:val="004831E9"/>
    <w:rsid w:val="00493C15"/>
    <w:rsid w:val="00495627"/>
    <w:rsid w:val="0049712D"/>
    <w:rsid w:val="00497475"/>
    <w:rsid w:val="004A16C6"/>
    <w:rsid w:val="004A56B7"/>
    <w:rsid w:val="004A7E5D"/>
    <w:rsid w:val="004A7E6E"/>
    <w:rsid w:val="004B2552"/>
    <w:rsid w:val="004B40AC"/>
    <w:rsid w:val="004C0002"/>
    <w:rsid w:val="004C0CAF"/>
    <w:rsid w:val="004C2FD6"/>
    <w:rsid w:val="004C4084"/>
    <w:rsid w:val="004C40A2"/>
    <w:rsid w:val="004D60F6"/>
    <w:rsid w:val="004E15B6"/>
    <w:rsid w:val="004E7CBE"/>
    <w:rsid w:val="004F0CBC"/>
    <w:rsid w:val="004F36A8"/>
    <w:rsid w:val="004F3C51"/>
    <w:rsid w:val="00504588"/>
    <w:rsid w:val="005119C3"/>
    <w:rsid w:val="0051268A"/>
    <w:rsid w:val="00521A4A"/>
    <w:rsid w:val="005313A8"/>
    <w:rsid w:val="00532B7A"/>
    <w:rsid w:val="00533318"/>
    <w:rsid w:val="00533983"/>
    <w:rsid w:val="0053438D"/>
    <w:rsid w:val="00537CC7"/>
    <w:rsid w:val="00542D70"/>
    <w:rsid w:val="005440E5"/>
    <w:rsid w:val="00544D3F"/>
    <w:rsid w:val="005508B3"/>
    <w:rsid w:val="00553F1C"/>
    <w:rsid w:val="00554E6A"/>
    <w:rsid w:val="005628F6"/>
    <w:rsid w:val="00564B54"/>
    <w:rsid w:val="00566E9A"/>
    <w:rsid w:val="00570787"/>
    <w:rsid w:val="00571AE0"/>
    <w:rsid w:val="00573118"/>
    <w:rsid w:val="0057610C"/>
    <w:rsid w:val="00577767"/>
    <w:rsid w:val="00580F08"/>
    <w:rsid w:val="00582F66"/>
    <w:rsid w:val="00582FAA"/>
    <w:rsid w:val="00585D5F"/>
    <w:rsid w:val="00591402"/>
    <w:rsid w:val="00592CA0"/>
    <w:rsid w:val="00594D4A"/>
    <w:rsid w:val="005A06D1"/>
    <w:rsid w:val="005A5B5D"/>
    <w:rsid w:val="005A62AE"/>
    <w:rsid w:val="005B29B3"/>
    <w:rsid w:val="005B433D"/>
    <w:rsid w:val="005B7452"/>
    <w:rsid w:val="005C0E5F"/>
    <w:rsid w:val="005C1146"/>
    <w:rsid w:val="005C3F31"/>
    <w:rsid w:val="005C53E4"/>
    <w:rsid w:val="005E1D98"/>
    <w:rsid w:val="005E3AEC"/>
    <w:rsid w:val="005E6DF5"/>
    <w:rsid w:val="005E72CF"/>
    <w:rsid w:val="005F1767"/>
    <w:rsid w:val="005F29F5"/>
    <w:rsid w:val="005F75A9"/>
    <w:rsid w:val="00602575"/>
    <w:rsid w:val="006049CC"/>
    <w:rsid w:val="00607199"/>
    <w:rsid w:val="00611F29"/>
    <w:rsid w:val="00612ED7"/>
    <w:rsid w:val="0062097B"/>
    <w:rsid w:val="00623AA1"/>
    <w:rsid w:val="0063065B"/>
    <w:rsid w:val="00632F19"/>
    <w:rsid w:val="006521E0"/>
    <w:rsid w:val="00660CE3"/>
    <w:rsid w:val="00661014"/>
    <w:rsid w:val="00666E56"/>
    <w:rsid w:val="00676A13"/>
    <w:rsid w:val="00691FC1"/>
    <w:rsid w:val="0069636E"/>
    <w:rsid w:val="00697BFB"/>
    <w:rsid w:val="00697C01"/>
    <w:rsid w:val="00697F30"/>
    <w:rsid w:val="006A0017"/>
    <w:rsid w:val="006A369B"/>
    <w:rsid w:val="006A3B25"/>
    <w:rsid w:val="006A5B93"/>
    <w:rsid w:val="006B34E7"/>
    <w:rsid w:val="006B3CA9"/>
    <w:rsid w:val="006B628C"/>
    <w:rsid w:val="006B7A06"/>
    <w:rsid w:val="006C0CA3"/>
    <w:rsid w:val="006C2BE1"/>
    <w:rsid w:val="006C60B3"/>
    <w:rsid w:val="006D23DF"/>
    <w:rsid w:val="006D305B"/>
    <w:rsid w:val="006F2967"/>
    <w:rsid w:val="006F2C54"/>
    <w:rsid w:val="006F2DBB"/>
    <w:rsid w:val="00710270"/>
    <w:rsid w:val="00711973"/>
    <w:rsid w:val="00717D1C"/>
    <w:rsid w:val="00722BA1"/>
    <w:rsid w:val="0073000F"/>
    <w:rsid w:val="00735EDD"/>
    <w:rsid w:val="00743A66"/>
    <w:rsid w:val="007500C4"/>
    <w:rsid w:val="00751197"/>
    <w:rsid w:val="00767A01"/>
    <w:rsid w:val="007756A6"/>
    <w:rsid w:val="0077682F"/>
    <w:rsid w:val="0078076E"/>
    <w:rsid w:val="00787385"/>
    <w:rsid w:val="00795239"/>
    <w:rsid w:val="00795282"/>
    <w:rsid w:val="007967A5"/>
    <w:rsid w:val="007975A0"/>
    <w:rsid w:val="007A099A"/>
    <w:rsid w:val="007A17BC"/>
    <w:rsid w:val="007D5FD0"/>
    <w:rsid w:val="007E089F"/>
    <w:rsid w:val="007E2F54"/>
    <w:rsid w:val="007E4A28"/>
    <w:rsid w:val="007F1E53"/>
    <w:rsid w:val="007F3E5F"/>
    <w:rsid w:val="007F7D63"/>
    <w:rsid w:val="00803EB8"/>
    <w:rsid w:val="00813A38"/>
    <w:rsid w:val="00813AD5"/>
    <w:rsid w:val="008147FA"/>
    <w:rsid w:val="00821491"/>
    <w:rsid w:val="00821D92"/>
    <w:rsid w:val="0082392D"/>
    <w:rsid w:val="00825188"/>
    <w:rsid w:val="00826DE5"/>
    <w:rsid w:val="00826F3F"/>
    <w:rsid w:val="008307DF"/>
    <w:rsid w:val="00836A0C"/>
    <w:rsid w:val="00840DF4"/>
    <w:rsid w:val="00843A5A"/>
    <w:rsid w:val="00853FCD"/>
    <w:rsid w:val="00857CB4"/>
    <w:rsid w:val="00857D48"/>
    <w:rsid w:val="008619D2"/>
    <w:rsid w:val="008660BE"/>
    <w:rsid w:val="00873929"/>
    <w:rsid w:val="008761BD"/>
    <w:rsid w:val="00876746"/>
    <w:rsid w:val="00880415"/>
    <w:rsid w:val="008809C2"/>
    <w:rsid w:val="00882015"/>
    <w:rsid w:val="008825D3"/>
    <w:rsid w:val="00884B49"/>
    <w:rsid w:val="008869B9"/>
    <w:rsid w:val="008870A5"/>
    <w:rsid w:val="00887AED"/>
    <w:rsid w:val="00893955"/>
    <w:rsid w:val="00893F3E"/>
    <w:rsid w:val="008A1914"/>
    <w:rsid w:val="008B524A"/>
    <w:rsid w:val="008B6D20"/>
    <w:rsid w:val="008D005A"/>
    <w:rsid w:val="008D0EF8"/>
    <w:rsid w:val="008D11BA"/>
    <w:rsid w:val="008D33FC"/>
    <w:rsid w:val="008D4694"/>
    <w:rsid w:val="008E0389"/>
    <w:rsid w:val="008F19EE"/>
    <w:rsid w:val="008F3ED6"/>
    <w:rsid w:val="00900B3B"/>
    <w:rsid w:val="00900CBC"/>
    <w:rsid w:val="009127A7"/>
    <w:rsid w:val="009350BE"/>
    <w:rsid w:val="00936D57"/>
    <w:rsid w:val="009411C0"/>
    <w:rsid w:val="00941448"/>
    <w:rsid w:val="00942AD8"/>
    <w:rsid w:val="00950D6E"/>
    <w:rsid w:val="0095280F"/>
    <w:rsid w:val="009541EF"/>
    <w:rsid w:val="00954DA5"/>
    <w:rsid w:val="00960C35"/>
    <w:rsid w:val="0096139E"/>
    <w:rsid w:val="009673A5"/>
    <w:rsid w:val="009675AB"/>
    <w:rsid w:val="00975603"/>
    <w:rsid w:val="00977241"/>
    <w:rsid w:val="009835BA"/>
    <w:rsid w:val="00986807"/>
    <w:rsid w:val="00991AF6"/>
    <w:rsid w:val="00996119"/>
    <w:rsid w:val="009962C5"/>
    <w:rsid w:val="00997588"/>
    <w:rsid w:val="009A0F12"/>
    <w:rsid w:val="009A5023"/>
    <w:rsid w:val="009A6C3C"/>
    <w:rsid w:val="009A7E24"/>
    <w:rsid w:val="009B041F"/>
    <w:rsid w:val="009B715C"/>
    <w:rsid w:val="009B7E49"/>
    <w:rsid w:val="009C0439"/>
    <w:rsid w:val="009C0C98"/>
    <w:rsid w:val="009C1ED1"/>
    <w:rsid w:val="009C4F73"/>
    <w:rsid w:val="009D25D6"/>
    <w:rsid w:val="009D262A"/>
    <w:rsid w:val="009E7934"/>
    <w:rsid w:val="009F1321"/>
    <w:rsid w:val="009F1AB9"/>
    <w:rsid w:val="009F2300"/>
    <w:rsid w:val="009F279B"/>
    <w:rsid w:val="009F4CED"/>
    <w:rsid w:val="009F5138"/>
    <w:rsid w:val="00A01718"/>
    <w:rsid w:val="00A0365F"/>
    <w:rsid w:val="00A05A3F"/>
    <w:rsid w:val="00A07847"/>
    <w:rsid w:val="00A153F9"/>
    <w:rsid w:val="00A1707E"/>
    <w:rsid w:val="00A25C9C"/>
    <w:rsid w:val="00A324DF"/>
    <w:rsid w:val="00A33B50"/>
    <w:rsid w:val="00A447FF"/>
    <w:rsid w:val="00A50065"/>
    <w:rsid w:val="00A5275E"/>
    <w:rsid w:val="00A63F25"/>
    <w:rsid w:val="00A643F2"/>
    <w:rsid w:val="00A65331"/>
    <w:rsid w:val="00A75A30"/>
    <w:rsid w:val="00A81D62"/>
    <w:rsid w:val="00A92B26"/>
    <w:rsid w:val="00A932D6"/>
    <w:rsid w:val="00A97590"/>
    <w:rsid w:val="00AA04B1"/>
    <w:rsid w:val="00AA185A"/>
    <w:rsid w:val="00AA18AD"/>
    <w:rsid w:val="00AA3E02"/>
    <w:rsid w:val="00AA6570"/>
    <w:rsid w:val="00AB3338"/>
    <w:rsid w:val="00AB462E"/>
    <w:rsid w:val="00AB4AD4"/>
    <w:rsid w:val="00AB53F8"/>
    <w:rsid w:val="00AC16D0"/>
    <w:rsid w:val="00AC53C3"/>
    <w:rsid w:val="00AC54E0"/>
    <w:rsid w:val="00AD2F8B"/>
    <w:rsid w:val="00AD57F6"/>
    <w:rsid w:val="00AE22BF"/>
    <w:rsid w:val="00AE23BF"/>
    <w:rsid w:val="00AF6B4B"/>
    <w:rsid w:val="00B01648"/>
    <w:rsid w:val="00B06CBF"/>
    <w:rsid w:val="00B07ECE"/>
    <w:rsid w:val="00B11A44"/>
    <w:rsid w:val="00B140D7"/>
    <w:rsid w:val="00B21CB8"/>
    <w:rsid w:val="00B25997"/>
    <w:rsid w:val="00B264D2"/>
    <w:rsid w:val="00B274DA"/>
    <w:rsid w:val="00B30D17"/>
    <w:rsid w:val="00B32977"/>
    <w:rsid w:val="00B45E2F"/>
    <w:rsid w:val="00B46495"/>
    <w:rsid w:val="00B533A2"/>
    <w:rsid w:val="00B5560F"/>
    <w:rsid w:val="00B60555"/>
    <w:rsid w:val="00B60F21"/>
    <w:rsid w:val="00B66C9C"/>
    <w:rsid w:val="00B73BA0"/>
    <w:rsid w:val="00B74AED"/>
    <w:rsid w:val="00B77F3F"/>
    <w:rsid w:val="00B77F8B"/>
    <w:rsid w:val="00B8307A"/>
    <w:rsid w:val="00B830D1"/>
    <w:rsid w:val="00B84A0B"/>
    <w:rsid w:val="00B8548D"/>
    <w:rsid w:val="00B9025E"/>
    <w:rsid w:val="00B9138B"/>
    <w:rsid w:val="00B93CE8"/>
    <w:rsid w:val="00BB2229"/>
    <w:rsid w:val="00BB7B97"/>
    <w:rsid w:val="00BC1361"/>
    <w:rsid w:val="00BC1D1C"/>
    <w:rsid w:val="00BC2594"/>
    <w:rsid w:val="00BC3C77"/>
    <w:rsid w:val="00BD3918"/>
    <w:rsid w:val="00BD6BC7"/>
    <w:rsid w:val="00BD7BF1"/>
    <w:rsid w:val="00BE3DBC"/>
    <w:rsid w:val="00BE45A9"/>
    <w:rsid w:val="00BE63F9"/>
    <w:rsid w:val="00BF481F"/>
    <w:rsid w:val="00BF7C87"/>
    <w:rsid w:val="00C00F1E"/>
    <w:rsid w:val="00C02027"/>
    <w:rsid w:val="00C05FC2"/>
    <w:rsid w:val="00C130C0"/>
    <w:rsid w:val="00C16BAC"/>
    <w:rsid w:val="00C17180"/>
    <w:rsid w:val="00C17656"/>
    <w:rsid w:val="00C20902"/>
    <w:rsid w:val="00C222FF"/>
    <w:rsid w:val="00C26A01"/>
    <w:rsid w:val="00C35049"/>
    <w:rsid w:val="00C422A7"/>
    <w:rsid w:val="00C43FF0"/>
    <w:rsid w:val="00C47154"/>
    <w:rsid w:val="00C546C2"/>
    <w:rsid w:val="00C55084"/>
    <w:rsid w:val="00C57C9F"/>
    <w:rsid w:val="00C60EA2"/>
    <w:rsid w:val="00C626D6"/>
    <w:rsid w:val="00C66E86"/>
    <w:rsid w:val="00C76AF5"/>
    <w:rsid w:val="00C81589"/>
    <w:rsid w:val="00C82499"/>
    <w:rsid w:val="00C87231"/>
    <w:rsid w:val="00C9212E"/>
    <w:rsid w:val="00C92D95"/>
    <w:rsid w:val="00C959EA"/>
    <w:rsid w:val="00C95A27"/>
    <w:rsid w:val="00C961CD"/>
    <w:rsid w:val="00C97AB6"/>
    <w:rsid w:val="00C97AF5"/>
    <w:rsid w:val="00CA3E1C"/>
    <w:rsid w:val="00CA4675"/>
    <w:rsid w:val="00CB4EBA"/>
    <w:rsid w:val="00CB7A55"/>
    <w:rsid w:val="00CC0480"/>
    <w:rsid w:val="00CC3983"/>
    <w:rsid w:val="00CD013B"/>
    <w:rsid w:val="00CD1148"/>
    <w:rsid w:val="00CE4FD0"/>
    <w:rsid w:val="00CE69E1"/>
    <w:rsid w:val="00CF57FA"/>
    <w:rsid w:val="00CF63BE"/>
    <w:rsid w:val="00D03B61"/>
    <w:rsid w:val="00D04CFA"/>
    <w:rsid w:val="00D06ED8"/>
    <w:rsid w:val="00D105F0"/>
    <w:rsid w:val="00D17F22"/>
    <w:rsid w:val="00D200B9"/>
    <w:rsid w:val="00D20A63"/>
    <w:rsid w:val="00D20DCE"/>
    <w:rsid w:val="00D217CD"/>
    <w:rsid w:val="00D25145"/>
    <w:rsid w:val="00D33C3E"/>
    <w:rsid w:val="00D33CC8"/>
    <w:rsid w:val="00D34A43"/>
    <w:rsid w:val="00D404AA"/>
    <w:rsid w:val="00D445BB"/>
    <w:rsid w:val="00D51018"/>
    <w:rsid w:val="00D5284E"/>
    <w:rsid w:val="00D65966"/>
    <w:rsid w:val="00D72614"/>
    <w:rsid w:val="00D82278"/>
    <w:rsid w:val="00D91CC4"/>
    <w:rsid w:val="00D93517"/>
    <w:rsid w:val="00D9377C"/>
    <w:rsid w:val="00D95ED9"/>
    <w:rsid w:val="00D96BC5"/>
    <w:rsid w:val="00DA4DAB"/>
    <w:rsid w:val="00DB20E3"/>
    <w:rsid w:val="00DC4E50"/>
    <w:rsid w:val="00DC5EE2"/>
    <w:rsid w:val="00DC7A8C"/>
    <w:rsid w:val="00DD0E7A"/>
    <w:rsid w:val="00DD4C54"/>
    <w:rsid w:val="00DD7290"/>
    <w:rsid w:val="00DE35A0"/>
    <w:rsid w:val="00DF3466"/>
    <w:rsid w:val="00DF6B51"/>
    <w:rsid w:val="00E05C9A"/>
    <w:rsid w:val="00E0733F"/>
    <w:rsid w:val="00E07699"/>
    <w:rsid w:val="00E11084"/>
    <w:rsid w:val="00E1311A"/>
    <w:rsid w:val="00E14744"/>
    <w:rsid w:val="00E23D43"/>
    <w:rsid w:val="00E259F6"/>
    <w:rsid w:val="00E269B9"/>
    <w:rsid w:val="00E26E26"/>
    <w:rsid w:val="00E30DEF"/>
    <w:rsid w:val="00E33578"/>
    <w:rsid w:val="00E337B4"/>
    <w:rsid w:val="00E35056"/>
    <w:rsid w:val="00E3662A"/>
    <w:rsid w:val="00E37176"/>
    <w:rsid w:val="00E37EB8"/>
    <w:rsid w:val="00E44335"/>
    <w:rsid w:val="00E4439F"/>
    <w:rsid w:val="00E553A9"/>
    <w:rsid w:val="00E614A1"/>
    <w:rsid w:val="00E61E05"/>
    <w:rsid w:val="00E62965"/>
    <w:rsid w:val="00E648C6"/>
    <w:rsid w:val="00E64FA5"/>
    <w:rsid w:val="00E743EB"/>
    <w:rsid w:val="00E7731F"/>
    <w:rsid w:val="00E7760F"/>
    <w:rsid w:val="00E81DEF"/>
    <w:rsid w:val="00E82FCA"/>
    <w:rsid w:val="00E87016"/>
    <w:rsid w:val="00E91527"/>
    <w:rsid w:val="00E92E17"/>
    <w:rsid w:val="00E9398A"/>
    <w:rsid w:val="00E96179"/>
    <w:rsid w:val="00EA0BC9"/>
    <w:rsid w:val="00EA34F6"/>
    <w:rsid w:val="00EA7E1A"/>
    <w:rsid w:val="00EB61BA"/>
    <w:rsid w:val="00EB726F"/>
    <w:rsid w:val="00EC50CF"/>
    <w:rsid w:val="00EC5CA5"/>
    <w:rsid w:val="00EC6C46"/>
    <w:rsid w:val="00ED0EF2"/>
    <w:rsid w:val="00ED234C"/>
    <w:rsid w:val="00ED276C"/>
    <w:rsid w:val="00ED2EF4"/>
    <w:rsid w:val="00ED5096"/>
    <w:rsid w:val="00EE6A8E"/>
    <w:rsid w:val="00EE6BB5"/>
    <w:rsid w:val="00EF152C"/>
    <w:rsid w:val="00EF29C1"/>
    <w:rsid w:val="00EF3684"/>
    <w:rsid w:val="00EF40E3"/>
    <w:rsid w:val="00F037D1"/>
    <w:rsid w:val="00F04C47"/>
    <w:rsid w:val="00F10355"/>
    <w:rsid w:val="00F20ADD"/>
    <w:rsid w:val="00F27F82"/>
    <w:rsid w:val="00F35A8B"/>
    <w:rsid w:val="00F3739A"/>
    <w:rsid w:val="00F37632"/>
    <w:rsid w:val="00F40F3C"/>
    <w:rsid w:val="00F5035A"/>
    <w:rsid w:val="00F55BCA"/>
    <w:rsid w:val="00F55C03"/>
    <w:rsid w:val="00F55DF2"/>
    <w:rsid w:val="00F570FC"/>
    <w:rsid w:val="00F706D5"/>
    <w:rsid w:val="00F74B9F"/>
    <w:rsid w:val="00F81CB2"/>
    <w:rsid w:val="00F83A83"/>
    <w:rsid w:val="00F85DDF"/>
    <w:rsid w:val="00F909D5"/>
    <w:rsid w:val="00F93861"/>
    <w:rsid w:val="00FA1164"/>
    <w:rsid w:val="00FA40BB"/>
    <w:rsid w:val="00FA5546"/>
    <w:rsid w:val="00FB2451"/>
    <w:rsid w:val="00FB316C"/>
    <w:rsid w:val="00FB6B24"/>
    <w:rsid w:val="00FC490A"/>
    <w:rsid w:val="00FD4333"/>
    <w:rsid w:val="00FE3CFA"/>
    <w:rsid w:val="00FE7E8B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35E4"/>
  <w15:docId w15:val="{089ACDBF-05CE-4558-A961-9A65BE61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urrier"/>
    <w:qFormat/>
    <w:rsid w:val="004119E1"/>
    <w:pPr>
      <w:tabs>
        <w:tab w:val="left" w:pos="567"/>
        <w:tab w:val="left" w:pos="4536"/>
      </w:tabs>
      <w:jc w:val="both"/>
    </w:pPr>
    <w:rPr>
      <w:rFonts w:ascii="Times New Roman" w:eastAsia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19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19E1"/>
  </w:style>
  <w:style w:type="paragraph" w:styleId="Pieddepage">
    <w:name w:val="footer"/>
    <w:basedOn w:val="Normal"/>
    <w:link w:val="PieddepageCar"/>
    <w:uiPriority w:val="99"/>
    <w:unhideWhenUsed/>
    <w:rsid w:val="004119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19E1"/>
  </w:style>
  <w:style w:type="paragraph" w:customStyle="1" w:styleId="retraitsauvillage">
    <w:name w:val="retraités au village"/>
    <w:basedOn w:val="Normal"/>
    <w:rsid w:val="004119E1"/>
    <w:pPr>
      <w:spacing w:line="360" w:lineRule="auto"/>
    </w:pPr>
  </w:style>
  <w:style w:type="character" w:styleId="Lienhypertexte">
    <w:name w:val="Hyperlink"/>
    <w:rsid w:val="004119E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1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2739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39EB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2739EB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39E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739EB"/>
    <w:rPr>
      <w:rFonts w:ascii="Times New Roman" w:eastAsia="Times New Roman" w:hAnsi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39EB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739EB"/>
    <w:rPr>
      <w:rFonts w:ascii="Segoe UI" w:eastAsia="Times New Roman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E4A28"/>
    <w:pPr>
      <w:ind w:left="708"/>
    </w:pPr>
  </w:style>
  <w:style w:type="character" w:customStyle="1" w:styleId="Aucun">
    <w:name w:val="Aucun"/>
    <w:rsid w:val="00A153F9"/>
  </w:style>
  <w:style w:type="paragraph" w:customStyle="1" w:styleId="Corps">
    <w:name w:val="Corps"/>
    <w:rsid w:val="00A153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Standard">
    <w:name w:val="Standard"/>
    <w:rsid w:val="00A153F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4536"/>
      </w:tabs>
      <w:suppressAutoHyphens/>
      <w:jc w:val="both"/>
    </w:pPr>
    <w:rPr>
      <w:rFonts w:ascii="Times New Roman" w:eastAsia="Times New Roman" w:hAnsi="Times New Roman"/>
      <w:color w:val="000000"/>
      <w:kern w:val="3"/>
      <w:sz w:val="24"/>
      <w:szCs w:val="24"/>
      <w:u w:color="000000"/>
      <w:bdr w:val="nil"/>
    </w:rPr>
  </w:style>
  <w:style w:type="paragraph" w:customStyle="1" w:styleId="Pardfaut">
    <w:name w:val="Par défaut"/>
    <w:rsid w:val="00A153F9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table" w:customStyle="1" w:styleId="TableNormal">
    <w:name w:val="Table Normal"/>
    <w:rsid w:val="00E870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99758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4536"/>
      </w:tabs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rpsB">
    <w:name w:val="Corps B"/>
    <w:rsid w:val="009975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PardfautA">
    <w:name w:val="Par défaut A"/>
    <w:rsid w:val="0099758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Aucun"/>
    <w:rsid w:val="00997588"/>
    <w:rPr>
      <w:i/>
      <w:iCs/>
    </w:rPr>
  </w:style>
  <w:style w:type="character" w:customStyle="1" w:styleId="Hyperlink2">
    <w:name w:val="Hyperlink.2"/>
    <w:basedOn w:val="Lienhypertexte"/>
    <w:rsid w:val="003B42E1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4E7C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1">
    <w:name w:val="WW8Num1z1"/>
    <w:rsid w:val="000C0C2A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tions-mouvement-72.org" TargetMode="External"/><Relationship Id="rId13" Type="http://schemas.openxmlformats.org/officeDocument/2006/relationships/hyperlink" Target="https://fr.wikipedia.org/wiki/1888" TargetMode="External"/><Relationship Id="rId18" Type="http://schemas.openxmlformats.org/officeDocument/2006/relationships/hyperlink" Target="https://ro.wikipedia.org/wiki/Statuia_lui_%C8%98tefan_cel_Mare_din_Chi%C8%99in%C4%83u" TargetMode="External"/><Relationship Id="rId3" Type="http://schemas.openxmlformats.org/officeDocument/2006/relationships/styles" Target="styles.xml"/><Relationship Id="rId21" Type="http://schemas.openxmlformats.org/officeDocument/2006/relationships/hyperlink" Target="https://fr.wikipedia.org/wiki/Trag%C3%A9die_lyriq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1862" TargetMode="External"/><Relationship Id="rId17" Type="http://schemas.openxmlformats.org/officeDocument/2006/relationships/hyperlink" Target="https://en.wikipedia.org/wiki/National_Museum_of_Fine_Arts,_Chi%C5%9Fin%C4%83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Moldavie" TargetMode="External"/><Relationship Id="rId20" Type="http://schemas.openxmlformats.org/officeDocument/2006/relationships/hyperlink" Target="https://fr.wikipedia.org/wiki/Bessarab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Ambassade_Spathar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Moldave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fr.wikipedia.org/wiki/1359" TargetMode="External"/><Relationship Id="rId19" Type="http://schemas.openxmlformats.org/officeDocument/2006/relationships/hyperlink" Target="https://ro.wikipedia.org/wiki/Gr%C4%83dina_Public%C4%83_%E2%80%9E%C8%98tefan_cel_Mare%E2%80%9D_din_Chi%C8%99in%C4%83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Folklore" TargetMode="External"/><Relationship Id="rId14" Type="http://schemas.openxmlformats.org/officeDocument/2006/relationships/hyperlink" Target="https://fr.wikipedia.org/wiki/Mystique" TargetMode="External"/><Relationship Id="rId22" Type="http://schemas.openxmlformats.org/officeDocument/2006/relationships/hyperlink" Target="https://fr.wikipedia.org/wiki/Edmond_Fle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6F36-6207-4B6E-9EB6-4125CA37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2060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Links>
    <vt:vector size="12" baseType="variant">
      <vt:variant>
        <vt:i4>5832729</vt:i4>
      </vt:variant>
      <vt:variant>
        <vt:i4>3</vt:i4>
      </vt:variant>
      <vt:variant>
        <vt:i4>0</vt:i4>
      </vt:variant>
      <vt:variant>
        <vt:i4>5</vt:i4>
      </vt:variant>
      <vt:variant>
        <vt:lpwstr>https://www.nouvellecaledonie.travel/fr/cote-ouest/paita</vt:lpwstr>
      </vt:variant>
      <vt:variant>
        <vt:lpwstr/>
      </vt:variant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http://www.generations-mouvement-72.org/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Safia</dc:creator>
  <cp:lastModifiedBy>Gmouv72_user_2</cp:lastModifiedBy>
  <cp:revision>8</cp:revision>
  <cp:lastPrinted>2023-01-17T14:03:00Z</cp:lastPrinted>
  <dcterms:created xsi:type="dcterms:W3CDTF">2023-01-17T13:12:00Z</dcterms:created>
  <dcterms:modified xsi:type="dcterms:W3CDTF">2023-01-17T15:00:00Z</dcterms:modified>
</cp:coreProperties>
</file>